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CAA" w:rsidRPr="00C6480E" w:rsidRDefault="009A3CAA" w:rsidP="009A3CAA">
      <w:pPr>
        <w:tabs>
          <w:tab w:val="left" w:pos="2985"/>
        </w:tabs>
        <w:jc w:val="center"/>
        <w:outlineLvl w:val="2"/>
        <w:rPr>
          <w:rFonts w:hint="eastAsia"/>
          <w:b/>
          <w:sz w:val="36"/>
          <w:szCs w:val="36"/>
        </w:rPr>
      </w:pPr>
      <w:r w:rsidRPr="00C6480E">
        <w:rPr>
          <w:rFonts w:hint="eastAsia"/>
          <w:b/>
          <w:sz w:val="36"/>
          <w:szCs w:val="36"/>
        </w:rPr>
        <w:t>2021</w:t>
      </w:r>
      <w:r w:rsidRPr="00C6480E">
        <w:rPr>
          <w:rFonts w:hint="eastAsia"/>
          <w:b/>
          <w:sz w:val="36"/>
          <w:szCs w:val="36"/>
        </w:rPr>
        <w:t>年度</w:t>
      </w:r>
      <w:r w:rsidRPr="00C6480E">
        <w:rPr>
          <w:b/>
          <w:sz w:val="36"/>
          <w:szCs w:val="36"/>
        </w:rPr>
        <w:t>环境信息</w:t>
      </w:r>
      <w:r w:rsidRPr="00C6480E">
        <w:rPr>
          <w:rFonts w:hint="eastAsia"/>
          <w:b/>
          <w:sz w:val="36"/>
          <w:szCs w:val="36"/>
        </w:rPr>
        <w:t>公开</w:t>
      </w:r>
    </w:p>
    <w:p w:rsidR="009A3CAA" w:rsidRPr="00C6480E" w:rsidRDefault="00C6480E" w:rsidP="00C6480E">
      <w:pPr>
        <w:pStyle w:val="Section"/>
        <w:snapToGrid w:val="0"/>
        <w:spacing w:beforeLines="50" w:before="156" w:afterLines="50" w:after="156" w:line="240" w:lineRule="auto"/>
        <w:outlineLvl w:val="2"/>
        <w:rPr>
          <w:sz w:val="28"/>
          <w:szCs w:val="28"/>
        </w:rPr>
      </w:pPr>
      <w:r>
        <w:rPr>
          <w:rFonts w:hint="eastAsia"/>
          <w:sz w:val="28"/>
          <w:szCs w:val="28"/>
        </w:rPr>
        <w:t>一</w:t>
      </w:r>
      <w:r>
        <w:rPr>
          <w:sz w:val="28"/>
          <w:szCs w:val="28"/>
        </w:rPr>
        <w:t>、</w:t>
      </w:r>
      <w:r w:rsidR="009A3CAA" w:rsidRPr="00C6480E">
        <w:rPr>
          <w:rFonts w:hint="eastAsia"/>
          <w:sz w:val="28"/>
          <w:szCs w:val="28"/>
        </w:rPr>
        <w:t>基础</w:t>
      </w:r>
      <w:r w:rsidR="009A3CAA" w:rsidRPr="00C6480E">
        <w:rPr>
          <w:sz w:val="28"/>
          <w:szCs w:val="28"/>
        </w:rPr>
        <w:t>信息</w:t>
      </w: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3"/>
        <w:gridCol w:w="2940"/>
        <w:gridCol w:w="1418"/>
        <w:gridCol w:w="3542"/>
      </w:tblGrid>
      <w:tr w:rsidR="009A3CAA" w:rsidTr="0045718A">
        <w:trPr>
          <w:cantSplit/>
          <w:trHeight w:val="567"/>
          <w:jc w:val="center"/>
        </w:trPr>
        <w:tc>
          <w:tcPr>
            <w:tcW w:w="1653" w:type="dxa"/>
            <w:vAlign w:val="center"/>
          </w:tcPr>
          <w:p w:rsidR="009A3CAA" w:rsidRPr="00C6480E" w:rsidRDefault="009A3CAA" w:rsidP="0045718A">
            <w:pPr>
              <w:spacing w:line="400" w:lineRule="exact"/>
              <w:jc w:val="center"/>
              <w:rPr>
                <w:rFonts w:asciiTheme="minorEastAsia" w:hAnsiTheme="minorEastAsia"/>
                <w:sz w:val="24"/>
                <w:szCs w:val="24"/>
              </w:rPr>
            </w:pPr>
            <w:r w:rsidRPr="00C6480E">
              <w:rPr>
                <w:rFonts w:asciiTheme="minorEastAsia" w:hAnsiTheme="minorEastAsia" w:hint="eastAsia"/>
                <w:sz w:val="24"/>
                <w:szCs w:val="24"/>
              </w:rPr>
              <w:t>企业名称</w:t>
            </w:r>
          </w:p>
        </w:tc>
        <w:tc>
          <w:tcPr>
            <w:tcW w:w="2940" w:type="dxa"/>
            <w:vAlign w:val="center"/>
          </w:tcPr>
          <w:p w:rsidR="009A3CAA" w:rsidRPr="00C6480E" w:rsidRDefault="009A3CAA" w:rsidP="0045718A">
            <w:pPr>
              <w:spacing w:line="400" w:lineRule="exact"/>
              <w:jc w:val="center"/>
              <w:rPr>
                <w:rFonts w:asciiTheme="minorEastAsia" w:hAnsiTheme="minorEastAsia"/>
                <w:sz w:val="24"/>
                <w:szCs w:val="24"/>
              </w:rPr>
            </w:pPr>
            <w:r w:rsidRPr="00C6480E">
              <w:rPr>
                <w:rFonts w:asciiTheme="minorEastAsia" w:hAnsiTheme="minorEastAsia" w:hint="eastAsia"/>
                <w:sz w:val="24"/>
                <w:szCs w:val="24"/>
              </w:rPr>
              <w:t>精华制药集团南通有限公司</w:t>
            </w:r>
          </w:p>
        </w:tc>
        <w:tc>
          <w:tcPr>
            <w:tcW w:w="1418" w:type="dxa"/>
            <w:vAlign w:val="center"/>
          </w:tcPr>
          <w:p w:rsidR="009A3CAA" w:rsidRPr="00C6480E" w:rsidRDefault="009A3CAA" w:rsidP="0045718A">
            <w:pPr>
              <w:spacing w:line="320" w:lineRule="exact"/>
              <w:jc w:val="center"/>
              <w:rPr>
                <w:rFonts w:asciiTheme="minorEastAsia" w:hAnsiTheme="minorEastAsia"/>
                <w:spacing w:val="20"/>
                <w:sz w:val="24"/>
                <w:szCs w:val="24"/>
              </w:rPr>
            </w:pPr>
            <w:r w:rsidRPr="00C6480E">
              <w:rPr>
                <w:rFonts w:asciiTheme="minorEastAsia" w:hAnsiTheme="minorEastAsia" w:hint="eastAsia"/>
                <w:spacing w:val="20"/>
                <w:sz w:val="24"/>
                <w:szCs w:val="24"/>
              </w:rPr>
              <w:t>组织机构代码</w:t>
            </w:r>
          </w:p>
        </w:tc>
        <w:tc>
          <w:tcPr>
            <w:tcW w:w="3542" w:type="dxa"/>
            <w:vAlign w:val="center"/>
          </w:tcPr>
          <w:p w:rsidR="009A3CAA" w:rsidRPr="00C6480E" w:rsidRDefault="009A3CAA" w:rsidP="0045718A">
            <w:pPr>
              <w:spacing w:line="400" w:lineRule="exact"/>
              <w:jc w:val="center"/>
              <w:rPr>
                <w:rFonts w:asciiTheme="minorEastAsia" w:hAnsiTheme="minorEastAsia"/>
                <w:sz w:val="24"/>
                <w:szCs w:val="24"/>
              </w:rPr>
            </w:pPr>
            <w:r w:rsidRPr="00C6480E">
              <w:rPr>
                <w:rFonts w:asciiTheme="minorEastAsia" w:hAnsiTheme="minorEastAsia" w:hint="eastAsia"/>
                <w:sz w:val="24"/>
                <w:szCs w:val="24"/>
              </w:rPr>
              <w:t>91320623060157894L</w:t>
            </w:r>
          </w:p>
        </w:tc>
      </w:tr>
      <w:tr w:rsidR="009A3CAA" w:rsidTr="0045718A">
        <w:trPr>
          <w:cantSplit/>
          <w:trHeight w:val="567"/>
          <w:jc w:val="center"/>
        </w:trPr>
        <w:tc>
          <w:tcPr>
            <w:tcW w:w="1653" w:type="dxa"/>
            <w:vAlign w:val="center"/>
          </w:tcPr>
          <w:p w:rsidR="009A3CAA" w:rsidRPr="00C6480E" w:rsidRDefault="009A3CAA" w:rsidP="0045718A">
            <w:pPr>
              <w:spacing w:line="400" w:lineRule="exact"/>
              <w:jc w:val="center"/>
              <w:rPr>
                <w:rFonts w:asciiTheme="minorEastAsia" w:hAnsiTheme="minorEastAsia"/>
                <w:sz w:val="24"/>
                <w:szCs w:val="24"/>
              </w:rPr>
            </w:pPr>
            <w:r w:rsidRPr="00C6480E">
              <w:rPr>
                <w:rFonts w:asciiTheme="minorEastAsia" w:hAnsiTheme="minorEastAsia" w:hint="eastAsia"/>
                <w:sz w:val="24"/>
                <w:szCs w:val="24"/>
              </w:rPr>
              <w:t>生产</w:t>
            </w:r>
            <w:r w:rsidRPr="00C6480E">
              <w:rPr>
                <w:rFonts w:asciiTheme="minorEastAsia" w:hAnsiTheme="minorEastAsia" w:hint="eastAsia"/>
                <w:sz w:val="24"/>
                <w:szCs w:val="24"/>
              </w:rPr>
              <w:t>地址</w:t>
            </w:r>
          </w:p>
        </w:tc>
        <w:tc>
          <w:tcPr>
            <w:tcW w:w="2940" w:type="dxa"/>
            <w:vAlign w:val="center"/>
          </w:tcPr>
          <w:p w:rsidR="009A3CAA" w:rsidRPr="00C6480E" w:rsidRDefault="009A3CAA" w:rsidP="0045718A">
            <w:pPr>
              <w:spacing w:line="400" w:lineRule="exact"/>
              <w:jc w:val="center"/>
              <w:rPr>
                <w:rFonts w:asciiTheme="minorEastAsia" w:hAnsiTheme="minorEastAsia"/>
                <w:sz w:val="24"/>
                <w:szCs w:val="24"/>
              </w:rPr>
            </w:pPr>
            <w:r w:rsidRPr="00C6480E">
              <w:rPr>
                <w:rFonts w:asciiTheme="minorEastAsia" w:hAnsiTheme="minorEastAsia" w:hint="eastAsia"/>
                <w:sz w:val="24"/>
                <w:szCs w:val="24"/>
              </w:rPr>
              <w:t>如东</w:t>
            </w:r>
            <w:r w:rsidRPr="00C6480E">
              <w:rPr>
                <w:rFonts w:asciiTheme="minorEastAsia" w:hAnsiTheme="minorEastAsia"/>
                <w:sz w:val="24"/>
                <w:szCs w:val="24"/>
              </w:rPr>
              <w:t>县沿海经济开发区海滨三路</w:t>
            </w:r>
            <w:r w:rsidRPr="00C6480E">
              <w:rPr>
                <w:rFonts w:asciiTheme="minorEastAsia" w:hAnsiTheme="minorEastAsia" w:hint="eastAsia"/>
                <w:sz w:val="24"/>
                <w:szCs w:val="24"/>
              </w:rPr>
              <w:t>20</w:t>
            </w:r>
            <w:r w:rsidRPr="00C6480E">
              <w:rPr>
                <w:rFonts w:asciiTheme="minorEastAsia" w:hAnsiTheme="minorEastAsia" w:hint="eastAsia"/>
                <w:sz w:val="24"/>
                <w:szCs w:val="24"/>
              </w:rPr>
              <w:t>号</w:t>
            </w:r>
          </w:p>
        </w:tc>
        <w:tc>
          <w:tcPr>
            <w:tcW w:w="1418" w:type="dxa"/>
            <w:vAlign w:val="center"/>
          </w:tcPr>
          <w:p w:rsidR="009A3CAA" w:rsidRPr="00C6480E" w:rsidRDefault="009A3CAA" w:rsidP="0045718A">
            <w:pPr>
              <w:spacing w:line="320" w:lineRule="exact"/>
              <w:jc w:val="center"/>
              <w:rPr>
                <w:rFonts w:asciiTheme="minorEastAsia" w:hAnsiTheme="minorEastAsia"/>
                <w:spacing w:val="70"/>
                <w:sz w:val="24"/>
                <w:szCs w:val="24"/>
              </w:rPr>
            </w:pPr>
            <w:r w:rsidRPr="00C6480E">
              <w:rPr>
                <w:rFonts w:asciiTheme="minorEastAsia" w:hAnsiTheme="minorEastAsia" w:hint="eastAsia"/>
                <w:spacing w:val="70"/>
                <w:sz w:val="24"/>
                <w:szCs w:val="24"/>
              </w:rPr>
              <w:t>法定代表人</w:t>
            </w:r>
          </w:p>
        </w:tc>
        <w:tc>
          <w:tcPr>
            <w:tcW w:w="3542" w:type="dxa"/>
            <w:vAlign w:val="center"/>
          </w:tcPr>
          <w:p w:rsidR="009A3CAA" w:rsidRPr="00C6480E" w:rsidRDefault="009A3CAA" w:rsidP="0045718A">
            <w:pPr>
              <w:spacing w:line="400" w:lineRule="exact"/>
              <w:jc w:val="center"/>
              <w:rPr>
                <w:rFonts w:asciiTheme="minorEastAsia" w:hAnsiTheme="minorEastAsia"/>
                <w:sz w:val="24"/>
                <w:szCs w:val="24"/>
              </w:rPr>
            </w:pPr>
            <w:proofErr w:type="gramStart"/>
            <w:r w:rsidRPr="00C6480E">
              <w:rPr>
                <w:rFonts w:asciiTheme="minorEastAsia" w:hAnsiTheme="minorEastAsia" w:hint="eastAsia"/>
                <w:sz w:val="24"/>
                <w:szCs w:val="24"/>
              </w:rPr>
              <w:t>袁</w:t>
            </w:r>
            <w:proofErr w:type="gramEnd"/>
            <w:r w:rsidRPr="00C6480E">
              <w:rPr>
                <w:rFonts w:asciiTheme="minorEastAsia" w:hAnsiTheme="minorEastAsia" w:hint="eastAsia"/>
                <w:sz w:val="24"/>
                <w:szCs w:val="24"/>
              </w:rPr>
              <w:t>拥军</w:t>
            </w:r>
          </w:p>
        </w:tc>
      </w:tr>
      <w:tr w:rsidR="009A3CAA" w:rsidTr="0045718A">
        <w:trPr>
          <w:cantSplit/>
          <w:trHeight w:val="567"/>
          <w:jc w:val="center"/>
        </w:trPr>
        <w:tc>
          <w:tcPr>
            <w:tcW w:w="1653" w:type="dxa"/>
            <w:vAlign w:val="center"/>
          </w:tcPr>
          <w:p w:rsidR="009A3CAA" w:rsidRPr="00C6480E" w:rsidRDefault="009A3CAA" w:rsidP="0045718A">
            <w:pPr>
              <w:spacing w:line="400" w:lineRule="exact"/>
              <w:jc w:val="center"/>
              <w:rPr>
                <w:rFonts w:asciiTheme="minorEastAsia" w:hAnsiTheme="minorEastAsia" w:hint="eastAsia"/>
                <w:sz w:val="24"/>
                <w:szCs w:val="24"/>
              </w:rPr>
            </w:pPr>
            <w:r w:rsidRPr="00C6480E">
              <w:rPr>
                <w:rFonts w:asciiTheme="minorEastAsia" w:hAnsiTheme="minorEastAsia" w:hint="eastAsia"/>
                <w:sz w:val="24"/>
                <w:szCs w:val="24"/>
              </w:rPr>
              <w:t>联系人</w:t>
            </w:r>
          </w:p>
        </w:tc>
        <w:tc>
          <w:tcPr>
            <w:tcW w:w="2940" w:type="dxa"/>
            <w:vAlign w:val="center"/>
          </w:tcPr>
          <w:p w:rsidR="009A3CAA" w:rsidRPr="00C6480E" w:rsidRDefault="009A3CAA" w:rsidP="0045718A">
            <w:pPr>
              <w:spacing w:line="400" w:lineRule="exact"/>
              <w:jc w:val="center"/>
              <w:rPr>
                <w:rFonts w:asciiTheme="minorEastAsia" w:hAnsiTheme="minorEastAsia" w:hint="eastAsia"/>
                <w:sz w:val="24"/>
                <w:szCs w:val="24"/>
              </w:rPr>
            </w:pPr>
            <w:r w:rsidRPr="00C6480E">
              <w:rPr>
                <w:rFonts w:asciiTheme="minorEastAsia" w:hAnsiTheme="minorEastAsia" w:hint="eastAsia"/>
                <w:sz w:val="24"/>
                <w:szCs w:val="24"/>
              </w:rPr>
              <w:t>宋庆</w:t>
            </w:r>
            <w:proofErr w:type="gramStart"/>
            <w:r w:rsidRPr="00C6480E">
              <w:rPr>
                <w:rFonts w:asciiTheme="minorEastAsia" w:hAnsiTheme="minorEastAsia" w:hint="eastAsia"/>
                <w:sz w:val="24"/>
                <w:szCs w:val="24"/>
              </w:rPr>
              <w:t>庆</w:t>
            </w:r>
            <w:proofErr w:type="gramEnd"/>
          </w:p>
        </w:tc>
        <w:tc>
          <w:tcPr>
            <w:tcW w:w="1418" w:type="dxa"/>
            <w:vAlign w:val="center"/>
          </w:tcPr>
          <w:p w:rsidR="009A3CAA" w:rsidRPr="00C6480E" w:rsidRDefault="009A3CAA" w:rsidP="0045718A">
            <w:pPr>
              <w:spacing w:line="320" w:lineRule="exact"/>
              <w:jc w:val="center"/>
              <w:rPr>
                <w:rFonts w:asciiTheme="minorEastAsia" w:hAnsiTheme="minorEastAsia" w:hint="eastAsia"/>
                <w:spacing w:val="70"/>
                <w:sz w:val="24"/>
                <w:szCs w:val="24"/>
              </w:rPr>
            </w:pPr>
            <w:r w:rsidRPr="00C6480E">
              <w:rPr>
                <w:rFonts w:asciiTheme="minorEastAsia" w:hAnsiTheme="minorEastAsia" w:hint="eastAsia"/>
                <w:spacing w:val="70"/>
                <w:sz w:val="24"/>
                <w:szCs w:val="24"/>
              </w:rPr>
              <w:t>联系</w:t>
            </w:r>
            <w:r w:rsidRPr="00C6480E">
              <w:rPr>
                <w:rFonts w:asciiTheme="minorEastAsia" w:hAnsiTheme="minorEastAsia"/>
                <w:spacing w:val="70"/>
                <w:sz w:val="24"/>
                <w:szCs w:val="24"/>
              </w:rPr>
              <w:t>方式</w:t>
            </w:r>
          </w:p>
        </w:tc>
        <w:tc>
          <w:tcPr>
            <w:tcW w:w="3542" w:type="dxa"/>
            <w:vAlign w:val="center"/>
          </w:tcPr>
          <w:p w:rsidR="009A3CAA" w:rsidRPr="00C6480E" w:rsidRDefault="009A3CAA" w:rsidP="0045718A">
            <w:pPr>
              <w:spacing w:line="400" w:lineRule="exact"/>
              <w:jc w:val="center"/>
              <w:rPr>
                <w:rFonts w:asciiTheme="minorEastAsia" w:hAnsiTheme="minorEastAsia" w:hint="eastAsia"/>
                <w:sz w:val="24"/>
                <w:szCs w:val="24"/>
              </w:rPr>
            </w:pPr>
            <w:r w:rsidRPr="00C6480E">
              <w:rPr>
                <w:rFonts w:asciiTheme="minorEastAsia" w:hAnsiTheme="minorEastAsia" w:hint="eastAsia"/>
                <w:sz w:val="24"/>
                <w:szCs w:val="24"/>
              </w:rPr>
              <w:t>15962992210</w:t>
            </w:r>
          </w:p>
        </w:tc>
      </w:tr>
      <w:tr w:rsidR="009A3CAA" w:rsidTr="0045718A">
        <w:trPr>
          <w:cantSplit/>
          <w:trHeight w:val="776"/>
          <w:jc w:val="center"/>
        </w:trPr>
        <w:tc>
          <w:tcPr>
            <w:tcW w:w="1653" w:type="dxa"/>
            <w:vAlign w:val="center"/>
          </w:tcPr>
          <w:p w:rsidR="009A3CAA" w:rsidRPr="00C6480E" w:rsidRDefault="009A3CAA" w:rsidP="009A3CAA">
            <w:pPr>
              <w:spacing w:line="400" w:lineRule="exact"/>
              <w:jc w:val="center"/>
              <w:rPr>
                <w:rFonts w:asciiTheme="minorEastAsia" w:hAnsiTheme="minorEastAsia" w:hint="eastAsia"/>
                <w:sz w:val="24"/>
                <w:szCs w:val="24"/>
              </w:rPr>
            </w:pPr>
            <w:r w:rsidRPr="00C6480E">
              <w:rPr>
                <w:rFonts w:asciiTheme="minorEastAsia" w:hAnsiTheme="minorEastAsia" w:hint="eastAsia"/>
                <w:sz w:val="24"/>
                <w:szCs w:val="24"/>
              </w:rPr>
              <w:t>企业主要生产</w:t>
            </w:r>
            <w:r w:rsidRPr="00C6480E">
              <w:rPr>
                <w:rFonts w:asciiTheme="minorEastAsia" w:hAnsiTheme="minorEastAsia" w:hint="eastAsia"/>
                <w:sz w:val="24"/>
                <w:szCs w:val="24"/>
              </w:rPr>
              <w:t>产品及</w:t>
            </w:r>
            <w:r w:rsidRPr="00C6480E">
              <w:rPr>
                <w:rFonts w:asciiTheme="minorEastAsia" w:hAnsiTheme="minorEastAsia"/>
                <w:sz w:val="24"/>
                <w:szCs w:val="24"/>
              </w:rPr>
              <w:t>规模</w:t>
            </w:r>
          </w:p>
        </w:tc>
        <w:tc>
          <w:tcPr>
            <w:tcW w:w="7900" w:type="dxa"/>
            <w:gridSpan w:val="3"/>
            <w:vAlign w:val="center"/>
          </w:tcPr>
          <w:p w:rsidR="009A3CAA" w:rsidRPr="00C6480E" w:rsidRDefault="009A3CAA" w:rsidP="009A3CAA">
            <w:pPr>
              <w:spacing w:line="400" w:lineRule="exact"/>
              <w:jc w:val="center"/>
              <w:rPr>
                <w:rFonts w:asciiTheme="minorEastAsia" w:hAnsiTheme="minorEastAsia" w:hint="eastAsia"/>
                <w:sz w:val="24"/>
                <w:szCs w:val="24"/>
              </w:rPr>
            </w:pPr>
            <w:r w:rsidRPr="00C6480E">
              <w:rPr>
                <w:rFonts w:asciiTheme="minorEastAsia" w:hAnsiTheme="minorEastAsia" w:hint="eastAsia"/>
                <w:sz w:val="24"/>
                <w:szCs w:val="24"/>
              </w:rPr>
              <w:t>500</w:t>
            </w:r>
            <w:r w:rsidRPr="00C6480E">
              <w:rPr>
                <w:rFonts w:asciiTheme="minorEastAsia" w:hAnsiTheme="minorEastAsia" w:hint="eastAsia"/>
                <w:sz w:val="24"/>
                <w:szCs w:val="24"/>
              </w:rPr>
              <w:t>吨</w:t>
            </w:r>
            <w:r w:rsidRPr="00C6480E">
              <w:rPr>
                <w:rFonts w:asciiTheme="minorEastAsia" w:hAnsiTheme="minorEastAsia" w:hint="eastAsia"/>
                <w:sz w:val="24"/>
                <w:szCs w:val="24"/>
              </w:rPr>
              <w:t>/</w:t>
            </w:r>
            <w:r w:rsidRPr="00C6480E">
              <w:rPr>
                <w:rFonts w:asciiTheme="minorEastAsia" w:hAnsiTheme="minorEastAsia" w:hint="eastAsia"/>
                <w:sz w:val="24"/>
                <w:szCs w:val="24"/>
              </w:rPr>
              <w:t>年</w:t>
            </w:r>
            <w:r w:rsidRPr="00C6480E">
              <w:rPr>
                <w:rFonts w:asciiTheme="minorEastAsia" w:hAnsiTheme="minorEastAsia" w:hint="eastAsia"/>
                <w:sz w:val="24"/>
                <w:szCs w:val="24"/>
              </w:rPr>
              <w:t>苯巴比妥</w:t>
            </w:r>
            <w:r w:rsidRPr="00C6480E">
              <w:rPr>
                <w:rFonts w:asciiTheme="minorEastAsia" w:hAnsiTheme="minorEastAsia"/>
                <w:sz w:val="24"/>
                <w:szCs w:val="24"/>
              </w:rPr>
              <w:t>、</w:t>
            </w:r>
            <w:r w:rsidRPr="00C6480E">
              <w:rPr>
                <w:rFonts w:asciiTheme="minorEastAsia" w:hAnsiTheme="minorEastAsia" w:hint="eastAsia"/>
                <w:sz w:val="24"/>
                <w:szCs w:val="24"/>
              </w:rPr>
              <w:t>40</w:t>
            </w:r>
            <w:r w:rsidRPr="00C6480E">
              <w:rPr>
                <w:rFonts w:asciiTheme="minorEastAsia" w:hAnsiTheme="minorEastAsia" w:hint="eastAsia"/>
                <w:sz w:val="24"/>
                <w:szCs w:val="24"/>
              </w:rPr>
              <w:t>吨</w:t>
            </w:r>
            <w:r w:rsidRPr="00C6480E">
              <w:rPr>
                <w:rFonts w:asciiTheme="minorEastAsia" w:hAnsiTheme="minorEastAsia" w:hint="eastAsia"/>
                <w:sz w:val="24"/>
                <w:szCs w:val="24"/>
              </w:rPr>
              <w:t>/</w:t>
            </w:r>
            <w:proofErr w:type="gramStart"/>
            <w:r w:rsidRPr="00C6480E">
              <w:rPr>
                <w:rFonts w:asciiTheme="minorEastAsia" w:hAnsiTheme="minorEastAsia" w:hint="eastAsia"/>
                <w:sz w:val="24"/>
                <w:szCs w:val="24"/>
              </w:rPr>
              <w:t>年</w:t>
            </w:r>
            <w:r w:rsidRPr="00C6480E">
              <w:rPr>
                <w:rFonts w:asciiTheme="minorEastAsia" w:hAnsiTheme="minorEastAsia"/>
                <w:sz w:val="24"/>
                <w:szCs w:val="24"/>
              </w:rPr>
              <w:t>扑米酮</w:t>
            </w:r>
            <w:proofErr w:type="gramEnd"/>
            <w:r w:rsidRPr="00C6480E">
              <w:rPr>
                <w:rFonts w:asciiTheme="minorEastAsia" w:hAnsiTheme="minorEastAsia"/>
                <w:sz w:val="24"/>
                <w:szCs w:val="24"/>
              </w:rPr>
              <w:t>、</w:t>
            </w:r>
            <w:r w:rsidRPr="00C6480E">
              <w:rPr>
                <w:rFonts w:asciiTheme="minorEastAsia" w:hAnsiTheme="minorEastAsia" w:hint="eastAsia"/>
                <w:sz w:val="24"/>
                <w:szCs w:val="24"/>
              </w:rPr>
              <w:t>450</w:t>
            </w:r>
            <w:r w:rsidRPr="00C6480E">
              <w:rPr>
                <w:rFonts w:asciiTheme="minorEastAsia" w:hAnsiTheme="minorEastAsia" w:hint="eastAsia"/>
                <w:sz w:val="24"/>
                <w:szCs w:val="24"/>
              </w:rPr>
              <w:t>吨</w:t>
            </w:r>
            <w:r w:rsidRPr="00C6480E">
              <w:rPr>
                <w:rFonts w:asciiTheme="minorEastAsia" w:hAnsiTheme="minorEastAsia" w:hint="eastAsia"/>
                <w:sz w:val="24"/>
                <w:szCs w:val="24"/>
              </w:rPr>
              <w:t>/</w:t>
            </w:r>
            <w:r w:rsidRPr="00C6480E">
              <w:rPr>
                <w:rFonts w:asciiTheme="minorEastAsia" w:hAnsiTheme="minorEastAsia" w:hint="eastAsia"/>
                <w:sz w:val="24"/>
                <w:szCs w:val="24"/>
              </w:rPr>
              <w:t>年</w:t>
            </w:r>
            <w:r w:rsidRPr="00C6480E">
              <w:rPr>
                <w:rFonts w:asciiTheme="minorEastAsia" w:hAnsiTheme="minorEastAsia"/>
                <w:sz w:val="24"/>
                <w:szCs w:val="24"/>
              </w:rPr>
              <w:t>保泰松、</w:t>
            </w:r>
            <w:r w:rsidRPr="00C6480E">
              <w:rPr>
                <w:rFonts w:asciiTheme="minorEastAsia" w:hAnsiTheme="minorEastAsia" w:hint="eastAsia"/>
                <w:sz w:val="24"/>
                <w:szCs w:val="24"/>
              </w:rPr>
              <w:t>60</w:t>
            </w:r>
            <w:r w:rsidRPr="00C6480E">
              <w:rPr>
                <w:rFonts w:asciiTheme="minorEastAsia" w:hAnsiTheme="minorEastAsia" w:hint="eastAsia"/>
                <w:sz w:val="24"/>
                <w:szCs w:val="24"/>
              </w:rPr>
              <w:t>吨</w:t>
            </w:r>
            <w:r w:rsidRPr="00C6480E">
              <w:rPr>
                <w:rFonts w:asciiTheme="minorEastAsia" w:hAnsiTheme="minorEastAsia" w:hint="eastAsia"/>
                <w:sz w:val="24"/>
                <w:szCs w:val="24"/>
              </w:rPr>
              <w:t>/</w:t>
            </w:r>
            <w:r w:rsidRPr="00C6480E">
              <w:rPr>
                <w:rFonts w:asciiTheme="minorEastAsia" w:hAnsiTheme="minorEastAsia" w:hint="eastAsia"/>
                <w:sz w:val="24"/>
                <w:szCs w:val="24"/>
              </w:rPr>
              <w:t>年</w:t>
            </w:r>
            <w:proofErr w:type="gramStart"/>
            <w:r w:rsidRPr="00C6480E">
              <w:rPr>
                <w:rFonts w:asciiTheme="minorEastAsia" w:hAnsiTheme="minorEastAsia"/>
                <w:sz w:val="24"/>
                <w:szCs w:val="24"/>
              </w:rPr>
              <w:t>吡罗昔康</w:t>
            </w:r>
            <w:proofErr w:type="gramEnd"/>
            <w:r w:rsidRPr="00C6480E">
              <w:rPr>
                <w:rFonts w:asciiTheme="minorEastAsia" w:hAnsiTheme="minorEastAsia" w:hint="eastAsia"/>
                <w:sz w:val="24"/>
                <w:szCs w:val="24"/>
              </w:rPr>
              <w:t>、</w:t>
            </w:r>
            <w:r w:rsidRPr="00C6480E">
              <w:rPr>
                <w:rFonts w:asciiTheme="minorEastAsia" w:hAnsiTheme="minorEastAsia"/>
                <w:sz w:val="24"/>
                <w:szCs w:val="24"/>
              </w:rPr>
              <w:t>150</w:t>
            </w:r>
            <w:r w:rsidRPr="00C6480E">
              <w:rPr>
                <w:rFonts w:asciiTheme="minorEastAsia" w:hAnsiTheme="minorEastAsia" w:hint="eastAsia"/>
                <w:sz w:val="24"/>
                <w:szCs w:val="24"/>
              </w:rPr>
              <w:t>吨</w:t>
            </w:r>
            <w:r w:rsidRPr="00C6480E">
              <w:rPr>
                <w:rFonts w:asciiTheme="minorEastAsia" w:hAnsiTheme="minorEastAsia" w:hint="eastAsia"/>
                <w:sz w:val="24"/>
                <w:szCs w:val="24"/>
              </w:rPr>
              <w:t>/</w:t>
            </w:r>
            <w:proofErr w:type="gramStart"/>
            <w:r w:rsidRPr="00C6480E">
              <w:rPr>
                <w:rFonts w:asciiTheme="minorEastAsia" w:hAnsiTheme="minorEastAsia" w:hint="eastAsia"/>
                <w:sz w:val="24"/>
                <w:szCs w:val="24"/>
              </w:rPr>
              <w:t>年氟尿嘧啶</w:t>
            </w:r>
            <w:proofErr w:type="gramEnd"/>
            <w:r w:rsidRPr="00C6480E">
              <w:rPr>
                <w:rFonts w:asciiTheme="minorEastAsia" w:hAnsiTheme="minorEastAsia"/>
                <w:sz w:val="24"/>
                <w:szCs w:val="24"/>
              </w:rPr>
              <w:t>、</w:t>
            </w:r>
            <w:r w:rsidRPr="00C6480E">
              <w:rPr>
                <w:rFonts w:asciiTheme="minorEastAsia" w:hAnsiTheme="minorEastAsia"/>
                <w:sz w:val="24"/>
                <w:szCs w:val="24"/>
              </w:rPr>
              <w:t>60</w:t>
            </w:r>
            <w:r w:rsidRPr="00C6480E">
              <w:rPr>
                <w:rFonts w:asciiTheme="minorEastAsia" w:hAnsiTheme="minorEastAsia" w:hint="eastAsia"/>
                <w:sz w:val="24"/>
                <w:szCs w:val="24"/>
              </w:rPr>
              <w:t>吨</w:t>
            </w:r>
            <w:r w:rsidRPr="00C6480E">
              <w:rPr>
                <w:rFonts w:asciiTheme="minorEastAsia" w:hAnsiTheme="minorEastAsia" w:hint="eastAsia"/>
                <w:sz w:val="24"/>
                <w:szCs w:val="24"/>
              </w:rPr>
              <w:t>/</w:t>
            </w:r>
            <w:proofErr w:type="gramStart"/>
            <w:r w:rsidRPr="00C6480E">
              <w:rPr>
                <w:rFonts w:asciiTheme="minorEastAsia" w:hAnsiTheme="minorEastAsia" w:hint="eastAsia"/>
                <w:sz w:val="24"/>
                <w:szCs w:val="24"/>
              </w:rPr>
              <w:t>年</w:t>
            </w:r>
            <w:r w:rsidRPr="00C6480E">
              <w:rPr>
                <w:rFonts w:asciiTheme="minorEastAsia" w:hAnsiTheme="minorEastAsia"/>
                <w:sz w:val="24"/>
                <w:szCs w:val="24"/>
              </w:rPr>
              <w:t>氟胞嘧啶</w:t>
            </w:r>
            <w:proofErr w:type="gramEnd"/>
            <w:r w:rsidRPr="00C6480E">
              <w:rPr>
                <w:rFonts w:asciiTheme="minorEastAsia" w:hAnsiTheme="minorEastAsia"/>
                <w:sz w:val="24"/>
                <w:szCs w:val="24"/>
              </w:rPr>
              <w:t>、</w:t>
            </w:r>
            <w:r w:rsidRPr="00C6480E">
              <w:rPr>
                <w:rFonts w:asciiTheme="minorEastAsia" w:hAnsiTheme="minorEastAsia"/>
                <w:sz w:val="24"/>
                <w:szCs w:val="24"/>
              </w:rPr>
              <w:t>30</w:t>
            </w:r>
            <w:r w:rsidRPr="00C6480E">
              <w:rPr>
                <w:rFonts w:asciiTheme="minorEastAsia" w:hAnsiTheme="minorEastAsia" w:hint="eastAsia"/>
                <w:sz w:val="24"/>
                <w:szCs w:val="24"/>
              </w:rPr>
              <w:t>吨</w:t>
            </w:r>
            <w:r w:rsidRPr="00C6480E">
              <w:rPr>
                <w:rFonts w:asciiTheme="minorEastAsia" w:hAnsiTheme="minorEastAsia" w:hint="eastAsia"/>
                <w:sz w:val="24"/>
                <w:szCs w:val="24"/>
              </w:rPr>
              <w:t>/</w:t>
            </w:r>
            <w:proofErr w:type="gramStart"/>
            <w:r w:rsidRPr="00C6480E">
              <w:rPr>
                <w:rFonts w:asciiTheme="minorEastAsia" w:hAnsiTheme="minorEastAsia" w:hint="eastAsia"/>
                <w:sz w:val="24"/>
                <w:szCs w:val="24"/>
              </w:rPr>
              <w:t>年</w:t>
            </w:r>
            <w:r w:rsidRPr="00C6480E">
              <w:rPr>
                <w:rFonts w:asciiTheme="minorEastAsia" w:hAnsiTheme="minorEastAsia"/>
                <w:sz w:val="24"/>
                <w:szCs w:val="24"/>
              </w:rPr>
              <w:t>丙硫</w:t>
            </w:r>
            <w:proofErr w:type="gramEnd"/>
            <w:r w:rsidRPr="00C6480E">
              <w:rPr>
                <w:rFonts w:asciiTheme="minorEastAsia" w:hAnsiTheme="minorEastAsia"/>
                <w:sz w:val="24"/>
                <w:szCs w:val="24"/>
              </w:rPr>
              <w:t>氧嘧啶、</w:t>
            </w:r>
            <w:r w:rsidRPr="00C6480E">
              <w:rPr>
                <w:rFonts w:asciiTheme="minorEastAsia" w:hAnsiTheme="minorEastAsia"/>
                <w:sz w:val="24"/>
                <w:szCs w:val="24"/>
              </w:rPr>
              <w:t>3</w:t>
            </w:r>
            <w:r w:rsidRPr="00C6480E">
              <w:rPr>
                <w:rFonts w:asciiTheme="minorEastAsia" w:hAnsiTheme="minorEastAsia"/>
                <w:sz w:val="24"/>
                <w:szCs w:val="24"/>
              </w:rPr>
              <w:t>吨</w:t>
            </w:r>
            <w:r w:rsidRPr="00C6480E">
              <w:rPr>
                <w:rFonts w:asciiTheme="minorEastAsia" w:hAnsiTheme="minorEastAsia" w:hint="eastAsia"/>
                <w:sz w:val="24"/>
                <w:szCs w:val="24"/>
              </w:rPr>
              <w:t>/</w:t>
            </w:r>
            <w:proofErr w:type="gramStart"/>
            <w:r w:rsidRPr="00C6480E">
              <w:rPr>
                <w:rFonts w:asciiTheme="minorEastAsia" w:hAnsiTheme="minorEastAsia" w:hint="eastAsia"/>
                <w:sz w:val="24"/>
                <w:szCs w:val="24"/>
              </w:rPr>
              <w:t>年</w:t>
            </w:r>
            <w:r w:rsidRPr="00C6480E">
              <w:rPr>
                <w:rFonts w:asciiTheme="minorEastAsia" w:hAnsiTheme="minorEastAsia"/>
                <w:sz w:val="24"/>
                <w:szCs w:val="24"/>
              </w:rPr>
              <w:t>替诺昔康</w:t>
            </w:r>
            <w:proofErr w:type="gramEnd"/>
            <w:r w:rsidRPr="00C6480E">
              <w:rPr>
                <w:rFonts w:asciiTheme="minorEastAsia" w:hAnsiTheme="minorEastAsia"/>
                <w:sz w:val="24"/>
                <w:szCs w:val="24"/>
              </w:rPr>
              <w:t>、</w:t>
            </w:r>
            <w:r w:rsidRPr="00C6480E">
              <w:rPr>
                <w:rFonts w:asciiTheme="minorEastAsia" w:hAnsiTheme="minorEastAsia"/>
                <w:sz w:val="24"/>
                <w:szCs w:val="24"/>
              </w:rPr>
              <w:t>35</w:t>
            </w:r>
            <w:r w:rsidRPr="00C6480E">
              <w:rPr>
                <w:rFonts w:asciiTheme="minorEastAsia" w:hAnsiTheme="minorEastAsia" w:hint="eastAsia"/>
                <w:sz w:val="24"/>
                <w:szCs w:val="24"/>
              </w:rPr>
              <w:t>吨</w:t>
            </w:r>
            <w:r w:rsidRPr="00C6480E">
              <w:rPr>
                <w:rFonts w:asciiTheme="minorEastAsia" w:hAnsiTheme="minorEastAsia" w:hint="eastAsia"/>
                <w:sz w:val="24"/>
                <w:szCs w:val="24"/>
              </w:rPr>
              <w:t>/</w:t>
            </w:r>
            <w:proofErr w:type="gramStart"/>
            <w:r w:rsidRPr="00C6480E">
              <w:rPr>
                <w:rFonts w:asciiTheme="minorEastAsia" w:hAnsiTheme="minorEastAsia" w:hint="eastAsia"/>
                <w:sz w:val="24"/>
                <w:szCs w:val="24"/>
              </w:rPr>
              <w:t>年</w:t>
            </w:r>
            <w:r w:rsidRPr="00C6480E">
              <w:rPr>
                <w:rFonts w:asciiTheme="minorEastAsia" w:hAnsiTheme="minorEastAsia"/>
                <w:sz w:val="24"/>
                <w:szCs w:val="24"/>
              </w:rPr>
              <w:t>卡培他</w:t>
            </w:r>
            <w:proofErr w:type="gramEnd"/>
            <w:r w:rsidRPr="00C6480E">
              <w:rPr>
                <w:rFonts w:asciiTheme="minorEastAsia" w:hAnsiTheme="minorEastAsia"/>
                <w:sz w:val="24"/>
                <w:szCs w:val="24"/>
              </w:rPr>
              <w:t>滨、</w:t>
            </w:r>
            <w:r w:rsidRPr="00C6480E">
              <w:rPr>
                <w:rFonts w:asciiTheme="minorEastAsia" w:hAnsiTheme="minorEastAsia"/>
                <w:sz w:val="24"/>
                <w:szCs w:val="24"/>
              </w:rPr>
              <w:t>400</w:t>
            </w:r>
            <w:r w:rsidRPr="00C6480E">
              <w:rPr>
                <w:rFonts w:asciiTheme="minorEastAsia" w:hAnsiTheme="minorEastAsia" w:hint="eastAsia"/>
                <w:sz w:val="24"/>
                <w:szCs w:val="24"/>
              </w:rPr>
              <w:t>吨</w:t>
            </w:r>
            <w:r w:rsidRPr="00C6480E">
              <w:rPr>
                <w:rFonts w:asciiTheme="minorEastAsia" w:hAnsiTheme="minorEastAsia" w:hint="eastAsia"/>
                <w:sz w:val="24"/>
                <w:szCs w:val="24"/>
              </w:rPr>
              <w:t>/</w:t>
            </w:r>
            <w:r w:rsidRPr="00C6480E">
              <w:rPr>
                <w:rFonts w:asciiTheme="minorEastAsia" w:hAnsiTheme="minorEastAsia" w:hint="eastAsia"/>
                <w:sz w:val="24"/>
                <w:szCs w:val="24"/>
              </w:rPr>
              <w:t>年</w:t>
            </w:r>
            <w:r w:rsidRPr="00C6480E">
              <w:rPr>
                <w:rFonts w:asciiTheme="minorEastAsia" w:hAnsiTheme="minorEastAsia"/>
                <w:sz w:val="24"/>
                <w:szCs w:val="24"/>
              </w:rPr>
              <w:t>非那西丁</w:t>
            </w:r>
          </w:p>
        </w:tc>
      </w:tr>
    </w:tbl>
    <w:p w:rsidR="001F7B3A" w:rsidRPr="00C6480E" w:rsidRDefault="009A3CAA" w:rsidP="00C6480E">
      <w:pPr>
        <w:pStyle w:val="Section"/>
        <w:snapToGrid w:val="0"/>
        <w:spacing w:before="240" w:after="240" w:line="240" w:lineRule="auto"/>
        <w:outlineLvl w:val="2"/>
        <w:rPr>
          <w:rFonts w:ascii="宋体" w:hAnsi="宋体" w:hint="eastAsia"/>
          <w:sz w:val="28"/>
          <w:szCs w:val="28"/>
        </w:rPr>
      </w:pPr>
      <w:r w:rsidRPr="00C6480E">
        <w:rPr>
          <w:rFonts w:hint="eastAsia"/>
          <w:sz w:val="28"/>
          <w:szCs w:val="28"/>
        </w:rPr>
        <w:t>二、排污</w:t>
      </w:r>
      <w:r w:rsidRPr="00C6480E">
        <w:rPr>
          <w:sz w:val="28"/>
          <w:szCs w:val="28"/>
        </w:rPr>
        <w:t>信息</w:t>
      </w:r>
    </w:p>
    <w:tbl>
      <w:tblPr>
        <w:tblW w:w="8538" w:type="dxa"/>
        <w:tblInd w:w="28" w:type="dxa"/>
        <w:tblLayout w:type="fixed"/>
        <w:tblCellMar>
          <w:left w:w="28" w:type="dxa"/>
          <w:right w:w="28" w:type="dxa"/>
        </w:tblCellMar>
        <w:tblLook w:val="04A0" w:firstRow="1" w:lastRow="0" w:firstColumn="1" w:lastColumn="0" w:noHBand="0" w:noVBand="1"/>
      </w:tblPr>
      <w:tblGrid>
        <w:gridCol w:w="956"/>
        <w:gridCol w:w="957"/>
        <w:gridCol w:w="529"/>
        <w:gridCol w:w="1383"/>
        <w:gridCol w:w="1169"/>
        <w:gridCol w:w="850"/>
        <w:gridCol w:w="993"/>
        <w:gridCol w:w="992"/>
        <w:gridCol w:w="709"/>
      </w:tblGrid>
      <w:tr w:rsidR="009A3CAA" w:rsidRPr="00F805FE" w:rsidTr="009A3CAA">
        <w:trPr>
          <w:trHeight w:hRule="exact" w:val="1021"/>
        </w:trPr>
        <w:tc>
          <w:tcPr>
            <w:tcW w:w="956"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主要污染物及特征污染物的名称</w:t>
            </w:r>
          </w:p>
        </w:tc>
        <w:tc>
          <w:tcPr>
            <w:tcW w:w="957"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排放方式</w:t>
            </w:r>
          </w:p>
        </w:tc>
        <w:tc>
          <w:tcPr>
            <w:tcW w:w="529"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排放口数量</w:t>
            </w:r>
          </w:p>
        </w:tc>
        <w:tc>
          <w:tcPr>
            <w:tcW w:w="1383"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排放口分布情况</w:t>
            </w:r>
          </w:p>
        </w:tc>
        <w:tc>
          <w:tcPr>
            <w:tcW w:w="1169"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排放浓度</w:t>
            </w:r>
          </w:p>
        </w:tc>
        <w:tc>
          <w:tcPr>
            <w:tcW w:w="850"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执行的污染物排放标准</w:t>
            </w:r>
          </w:p>
        </w:tc>
        <w:tc>
          <w:tcPr>
            <w:tcW w:w="993"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排放总量</w:t>
            </w:r>
          </w:p>
        </w:tc>
        <w:tc>
          <w:tcPr>
            <w:tcW w:w="992"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核定的排放总量</w:t>
            </w:r>
          </w:p>
        </w:tc>
        <w:tc>
          <w:tcPr>
            <w:tcW w:w="709" w:type="dxa"/>
            <w:tcBorders>
              <w:top w:val="single" w:sz="4" w:space="0" w:color="auto"/>
              <w:left w:val="single" w:sz="4" w:space="0" w:color="auto"/>
              <w:bottom w:val="single" w:sz="4" w:space="0" w:color="auto"/>
              <w:right w:val="single" w:sz="4" w:space="0" w:color="auto"/>
            </w:tcBorders>
            <w:shd w:val="clear" w:color="auto" w:fill="D3D3D3"/>
            <w:vAlign w:val="center"/>
          </w:tcPr>
          <w:p w:rsidR="009A3CAA" w:rsidRPr="00F805FE" w:rsidRDefault="009A3CAA" w:rsidP="009A3CAA">
            <w:pPr>
              <w:jc w:val="center"/>
            </w:pPr>
            <w:r w:rsidRPr="00F805FE">
              <w:rPr>
                <w:rFonts w:hint="eastAsia"/>
              </w:rPr>
              <w:t>超标排放情况</w:t>
            </w:r>
          </w:p>
        </w:tc>
      </w:tr>
      <w:tr w:rsidR="009A3CAA" w:rsidRPr="0043256F" w:rsidTr="009A3CAA">
        <w:trPr>
          <w:trHeight w:hRule="exact" w:val="1134"/>
        </w:trPr>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t>COD</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间接排放</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厂区西北角</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181.2</w:t>
            </w:r>
            <w:bookmarkStart w:id="0" w:name="_GoBack"/>
            <w:bookmarkEnd w:id="0"/>
            <w:r w:rsidRPr="009A3CAA">
              <w:rPr>
                <w:szCs w:val="24"/>
              </w:rPr>
              <w:t>mg</w:t>
            </w:r>
            <w:r w:rsidRPr="009A3CAA">
              <w:t>/l</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t>500 mg/l</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28..359</w:t>
            </w:r>
            <w:r w:rsidRPr="009A3CAA">
              <w:rPr>
                <w:rFonts w:hint="eastAsia"/>
              </w:rPr>
              <w:t>吨</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szCs w:val="24"/>
              </w:rPr>
              <w:t>117.115</w:t>
            </w:r>
            <w:r w:rsidRPr="0043256F">
              <w:rPr>
                <w:rFonts w:hint="eastAsia"/>
              </w:rPr>
              <w:t>吨</w:t>
            </w:r>
            <w:r w:rsidRPr="0043256F">
              <w:rPr>
                <w:rFonts w:hint="eastAsia"/>
              </w:rPr>
              <w:t>/</w:t>
            </w:r>
            <w:r w:rsidRPr="0043256F">
              <w:rPr>
                <w:rFonts w:hint="eastAsia"/>
              </w:rPr>
              <w:t>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无</w:t>
            </w:r>
          </w:p>
        </w:tc>
      </w:tr>
      <w:tr w:rsidR="009A3CAA" w:rsidRPr="0043256F" w:rsidTr="009A3CAA">
        <w:trPr>
          <w:trHeight w:hRule="exact" w:val="1134"/>
        </w:trPr>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氨氮</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间接排放</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厂区西北角</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4mg</w:t>
            </w:r>
            <w:r w:rsidRPr="009A3CAA">
              <w:t>/l</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t>35mg/l</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t>0.</w:t>
            </w:r>
            <w:r w:rsidRPr="009A3CAA">
              <w:rPr>
                <w:szCs w:val="24"/>
              </w:rPr>
              <w:t>626</w:t>
            </w:r>
            <w:r w:rsidRPr="009A3CAA">
              <w:rPr>
                <w:rFonts w:hint="eastAsia"/>
              </w:rPr>
              <w:t>吨</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szCs w:val="24"/>
              </w:rPr>
              <w:t>10.362</w:t>
            </w:r>
            <w:r w:rsidRPr="0043256F">
              <w:rPr>
                <w:rFonts w:hint="eastAsia"/>
              </w:rPr>
              <w:t>吨</w:t>
            </w:r>
            <w:r w:rsidRPr="0043256F">
              <w:rPr>
                <w:rFonts w:hint="eastAsia"/>
              </w:rPr>
              <w:t>/</w:t>
            </w:r>
            <w:r w:rsidRPr="0043256F">
              <w:rPr>
                <w:rFonts w:hint="eastAsia"/>
              </w:rPr>
              <w:t>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无</w:t>
            </w:r>
          </w:p>
        </w:tc>
      </w:tr>
      <w:tr w:rsidR="009A3CAA" w:rsidRPr="0043256F" w:rsidTr="009A3CAA">
        <w:trPr>
          <w:trHeight w:hRule="exact" w:val="1134"/>
        </w:trPr>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t>SO2</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直接排放</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szCs w:val="24"/>
              </w:rPr>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厂区西北角</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0mg</w:t>
            </w:r>
            <w:r w:rsidRPr="009A3CAA">
              <w:t>/m</w:t>
            </w:r>
            <w:r w:rsidRPr="009A3CAA">
              <w:rPr>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300</w:t>
            </w:r>
            <w:r w:rsidRPr="009A3CAA">
              <w:t xml:space="preserve"> mg/m</w:t>
            </w:r>
            <w:r w:rsidRPr="009A3CAA">
              <w:rPr>
                <w:vertAlign w:val="superscript"/>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0</w:t>
            </w:r>
            <w:r w:rsidRPr="009A3CAA">
              <w:rPr>
                <w:rFonts w:hint="eastAsia"/>
              </w:rPr>
              <w:t>吨</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szCs w:val="24"/>
              </w:rPr>
              <w:t>4.809</w:t>
            </w:r>
            <w:r w:rsidRPr="0043256F">
              <w:rPr>
                <w:rFonts w:hint="eastAsia"/>
              </w:rPr>
              <w:t>吨</w:t>
            </w:r>
            <w:r w:rsidRPr="0043256F">
              <w:rPr>
                <w:rFonts w:hint="eastAsia"/>
              </w:rPr>
              <w:t>/</w:t>
            </w:r>
            <w:r w:rsidRPr="0043256F">
              <w:rPr>
                <w:rFonts w:hint="eastAsia"/>
              </w:rPr>
              <w:t>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无</w:t>
            </w:r>
          </w:p>
        </w:tc>
      </w:tr>
      <w:tr w:rsidR="009A3CAA" w:rsidRPr="0043256F" w:rsidTr="009A3CAA">
        <w:trPr>
          <w:trHeight w:hRule="exact" w:val="1134"/>
        </w:trPr>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t>NOx</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直接排放</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szCs w:val="24"/>
              </w:rPr>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厂区西北角</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0mg</w:t>
            </w:r>
            <w:r w:rsidRPr="009A3CAA">
              <w:t>/m</w:t>
            </w:r>
            <w:r w:rsidRPr="009A3CAA">
              <w:rPr>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500</w:t>
            </w:r>
            <w:r w:rsidRPr="009A3CAA">
              <w:t xml:space="preserve"> mg/m</w:t>
            </w:r>
            <w:r w:rsidRPr="009A3CAA">
              <w:rPr>
                <w:vertAlign w:val="superscript"/>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0</w:t>
            </w:r>
            <w:r w:rsidRPr="009A3CAA">
              <w:rPr>
                <w:rFonts w:hint="eastAsia"/>
              </w:rPr>
              <w:t>吨</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szCs w:val="24"/>
              </w:rPr>
              <w:t>4.809</w:t>
            </w:r>
            <w:r w:rsidRPr="0043256F">
              <w:rPr>
                <w:rFonts w:hint="eastAsia"/>
              </w:rPr>
              <w:t>吨</w:t>
            </w:r>
            <w:r w:rsidRPr="0043256F">
              <w:rPr>
                <w:rFonts w:hint="eastAsia"/>
              </w:rPr>
              <w:t>/</w:t>
            </w:r>
            <w:r w:rsidRPr="0043256F">
              <w:rPr>
                <w:rFonts w:hint="eastAsia"/>
              </w:rPr>
              <w:t>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无</w:t>
            </w:r>
          </w:p>
        </w:tc>
      </w:tr>
      <w:tr w:rsidR="009A3CAA" w:rsidRPr="0043256F" w:rsidTr="009A3CAA">
        <w:trPr>
          <w:trHeight w:hRule="exact" w:val="1134"/>
        </w:trPr>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非甲烷总烃</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直接排放</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厂区西北角</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6.54mg</w:t>
            </w:r>
            <w:r w:rsidRPr="009A3CAA">
              <w:t>/m</w:t>
            </w:r>
            <w:r w:rsidRPr="009A3CAA">
              <w:rPr>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60mg</w:t>
            </w:r>
            <w:r w:rsidRPr="009A3CAA">
              <w:t>/m</w:t>
            </w:r>
            <w:r w:rsidRPr="009A3CAA">
              <w:rPr>
                <w:vertAlign w:val="superscript"/>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t>1.538.</w:t>
            </w:r>
            <w:r w:rsidRPr="009A3CAA">
              <w:rPr>
                <w:rFonts w:hint="eastAsia"/>
              </w:rPr>
              <w:t>吨</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t>14.</w:t>
            </w:r>
            <w:r w:rsidRPr="0043256F">
              <w:rPr>
                <w:szCs w:val="24"/>
              </w:rPr>
              <w:t>071</w:t>
            </w:r>
            <w:r w:rsidRPr="0043256F">
              <w:rPr>
                <w:rFonts w:hint="eastAsia"/>
              </w:rPr>
              <w:t>吨</w:t>
            </w:r>
            <w:r w:rsidRPr="0043256F">
              <w:rPr>
                <w:rFonts w:hint="eastAsia"/>
              </w:rPr>
              <w:t>/</w:t>
            </w:r>
            <w:r w:rsidRPr="0043256F">
              <w:rPr>
                <w:rFonts w:hint="eastAsia"/>
              </w:rPr>
              <w:t>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无</w:t>
            </w:r>
          </w:p>
        </w:tc>
      </w:tr>
      <w:tr w:rsidR="009A3CAA" w:rsidRPr="0043256F" w:rsidTr="009A3CAA">
        <w:trPr>
          <w:trHeight w:hRule="exact" w:val="1134"/>
        </w:trPr>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颗粒物</w:t>
            </w:r>
          </w:p>
        </w:tc>
        <w:tc>
          <w:tcPr>
            <w:tcW w:w="957"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直接排放</w:t>
            </w:r>
          </w:p>
        </w:tc>
        <w:tc>
          <w:tcPr>
            <w:tcW w:w="52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t>1</w:t>
            </w:r>
          </w:p>
        </w:tc>
        <w:tc>
          <w:tcPr>
            <w:tcW w:w="138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厂区西北角</w:t>
            </w:r>
          </w:p>
        </w:tc>
        <w:tc>
          <w:tcPr>
            <w:tcW w:w="116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0mg</w:t>
            </w:r>
            <w:r w:rsidRPr="009A3CAA">
              <w:t>/m</w:t>
            </w:r>
            <w:r w:rsidRPr="009A3CAA">
              <w:rPr>
                <w:vertAlign w:val="superscript"/>
              </w:rPr>
              <w:t>3</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rPr>
                <w:szCs w:val="24"/>
              </w:rPr>
              <w:t>80mg</w:t>
            </w:r>
            <w:r w:rsidRPr="009A3CAA">
              <w:t>/m</w:t>
            </w:r>
            <w:r w:rsidRPr="009A3CAA">
              <w:rPr>
                <w:vertAlign w:val="superscript"/>
              </w:rPr>
              <w:t>3</w:t>
            </w:r>
          </w:p>
        </w:tc>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9A3CAA" w:rsidRDefault="009A3CAA" w:rsidP="009A3CAA">
            <w:pPr>
              <w:jc w:val="center"/>
            </w:pPr>
            <w:r w:rsidRPr="009A3CAA">
              <w:t>0</w:t>
            </w:r>
            <w:r w:rsidRPr="009A3CAA">
              <w:rPr>
                <w:rFonts w:hint="eastAsia"/>
              </w:rPr>
              <w:t>吨</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szCs w:val="24"/>
              </w:rPr>
              <w:t>2.406</w:t>
            </w:r>
            <w:r w:rsidRPr="0043256F">
              <w:rPr>
                <w:rFonts w:hint="eastAsia"/>
              </w:rPr>
              <w:t>吨</w:t>
            </w:r>
            <w:r w:rsidRPr="0043256F">
              <w:rPr>
                <w:rFonts w:hint="eastAsia"/>
              </w:rPr>
              <w:t>/</w:t>
            </w:r>
            <w:r w:rsidRPr="0043256F">
              <w:rPr>
                <w:rFonts w:hint="eastAsia"/>
              </w:rPr>
              <w:t>年</w:t>
            </w: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9A3CAA" w:rsidRPr="0043256F" w:rsidRDefault="009A3CAA" w:rsidP="009A3CAA">
            <w:pPr>
              <w:jc w:val="center"/>
            </w:pPr>
            <w:r w:rsidRPr="0043256F">
              <w:rPr>
                <w:rFonts w:hint="eastAsia"/>
              </w:rPr>
              <w:t>无</w:t>
            </w:r>
          </w:p>
        </w:tc>
      </w:tr>
    </w:tbl>
    <w:p w:rsidR="001F7B3A" w:rsidRPr="00C6480E" w:rsidRDefault="009A3CAA" w:rsidP="00C6480E">
      <w:pPr>
        <w:pStyle w:val="Section"/>
        <w:snapToGrid w:val="0"/>
        <w:spacing w:before="240" w:after="240" w:line="240" w:lineRule="auto"/>
        <w:outlineLvl w:val="2"/>
        <w:rPr>
          <w:sz w:val="28"/>
          <w:szCs w:val="28"/>
        </w:rPr>
      </w:pPr>
      <w:r w:rsidRPr="00C6480E">
        <w:rPr>
          <w:rFonts w:hint="eastAsia"/>
          <w:sz w:val="28"/>
          <w:szCs w:val="28"/>
        </w:rPr>
        <w:lastRenderedPageBreak/>
        <w:t>三</w:t>
      </w:r>
      <w:r w:rsidRPr="00C6480E">
        <w:rPr>
          <w:sz w:val="28"/>
          <w:szCs w:val="28"/>
        </w:rPr>
        <w:t>、</w:t>
      </w:r>
      <w:r w:rsidR="00E60CA9" w:rsidRPr="00C6480E">
        <w:rPr>
          <w:rFonts w:hint="eastAsia"/>
          <w:sz w:val="28"/>
          <w:szCs w:val="28"/>
        </w:rPr>
        <w:t>防治污染设施的建设和运行情况</w:t>
      </w:r>
    </w:p>
    <w:p w:rsidR="00C42E5A" w:rsidRPr="00CD2F3C" w:rsidRDefault="00211DB8" w:rsidP="00C6480E">
      <w:pPr>
        <w:autoSpaceDE w:val="0"/>
        <w:autoSpaceDN w:val="0"/>
        <w:adjustRightInd w:val="0"/>
        <w:snapToGrid w:val="0"/>
        <w:spacing w:before="0" w:after="0" w:line="360" w:lineRule="auto"/>
        <w:ind w:firstLineChars="200" w:firstLine="480"/>
        <w:rPr>
          <w:rFonts w:ascii="宋体" w:hAnsi="宋体"/>
          <w:kern w:val="0"/>
          <w:sz w:val="24"/>
          <w:szCs w:val="24"/>
          <w:lang w:val="zh-CN"/>
        </w:rPr>
      </w:pPr>
      <w:r w:rsidRPr="00CD2F3C">
        <w:rPr>
          <w:rFonts w:ascii="宋体" w:hAnsi="宋体" w:cs="宋体" w:hint="eastAsia"/>
          <w:kern w:val="0"/>
          <w:sz w:val="24"/>
          <w:szCs w:val="24"/>
          <w:lang w:val="zh-CN"/>
        </w:rPr>
        <w:t>废气</w:t>
      </w:r>
      <w:r w:rsidRPr="00CD2F3C">
        <w:rPr>
          <w:rFonts w:ascii="宋体" w:hAnsi="宋体" w:cs="宋体"/>
          <w:kern w:val="0"/>
          <w:sz w:val="24"/>
          <w:szCs w:val="24"/>
          <w:lang w:val="zh-CN"/>
        </w:rPr>
        <w:t>：</w:t>
      </w:r>
      <w:r w:rsidRPr="00CD2F3C">
        <w:rPr>
          <w:rFonts w:ascii="宋体" w:hAnsi="宋体" w:cs="宋体" w:hint="eastAsia"/>
          <w:kern w:val="0"/>
          <w:sz w:val="24"/>
          <w:szCs w:val="24"/>
          <w:lang w:val="zh-CN"/>
        </w:rPr>
        <w:t>公司</w:t>
      </w:r>
      <w:r w:rsidRPr="00CD2F3C">
        <w:rPr>
          <w:rFonts w:ascii="宋体" w:hAnsi="宋体" w:cs="宋体"/>
          <w:kern w:val="0"/>
          <w:sz w:val="24"/>
          <w:szCs w:val="24"/>
          <w:lang w:val="zh-CN"/>
        </w:rPr>
        <w:t>目前拥有</w:t>
      </w:r>
      <w:r w:rsidRPr="00CD2F3C">
        <w:rPr>
          <w:rFonts w:ascii="宋体" w:hAnsi="宋体" w:cs="宋体" w:hint="eastAsia"/>
          <w:kern w:val="0"/>
          <w:sz w:val="24"/>
          <w:szCs w:val="24"/>
          <w:lang w:val="zh-CN"/>
        </w:rPr>
        <w:t>两套废气处理能力分别为</w:t>
      </w:r>
      <w:r w:rsidRPr="00CD2F3C">
        <w:rPr>
          <w:rFonts w:ascii="宋体" w:hAnsi="宋体" w:cs="宋体"/>
          <w:kern w:val="0"/>
          <w:sz w:val="24"/>
          <w:szCs w:val="24"/>
          <w:lang w:val="zh-CN"/>
        </w:rPr>
        <w:t>30000m</w:t>
      </w:r>
      <w:r w:rsidRPr="00CD2F3C">
        <w:rPr>
          <w:rFonts w:ascii="宋体" w:hAnsi="宋体" w:cs="宋体"/>
          <w:kern w:val="0"/>
          <w:sz w:val="24"/>
          <w:szCs w:val="24"/>
          <w:vertAlign w:val="superscript"/>
          <w:lang w:val="zh-CN"/>
        </w:rPr>
        <w:t>3</w:t>
      </w:r>
      <w:r w:rsidRPr="00CD2F3C">
        <w:rPr>
          <w:rFonts w:ascii="宋体" w:hAnsi="宋体" w:cs="宋体"/>
          <w:kern w:val="0"/>
          <w:sz w:val="24"/>
          <w:szCs w:val="24"/>
          <w:lang w:val="zh-CN"/>
        </w:rPr>
        <w:t>/h</w:t>
      </w:r>
      <w:r w:rsidRPr="00CD2F3C">
        <w:rPr>
          <w:rFonts w:ascii="宋体" w:hAnsi="宋体" w:cs="宋体" w:hint="eastAsia"/>
          <w:kern w:val="0"/>
          <w:sz w:val="24"/>
          <w:szCs w:val="24"/>
          <w:lang w:val="zh-CN"/>
        </w:rPr>
        <w:t>和</w:t>
      </w:r>
      <w:r w:rsidRPr="00CD2F3C">
        <w:rPr>
          <w:rFonts w:ascii="宋体" w:hAnsi="宋体" w:cs="宋体"/>
          <w:kern w:val="0"/>
          <w:sz w:val="24"/>
          <w:szCs w:val="24"/>
          <w:lang w:val="zh-CN"/>
        </w:rPr>
        <w:t>50000m</w:t>
      </w:r>
      <w:r w:rsidRPr="00CD2F3C">
        <w:rPr>
          <w:rFonts w:ascii="宋体" w:hAnsi="宋体" w:cs="宋体"/>
          <w:kern w:val="0"/>
          <w:sz w:val="24"/>
          <w:szCs w:val="24"/>
          <w:vertAlign w:val="superscript"/>
          <w:lang w:val="zh-CN"/>
        </w:rPr>
        <w:t>3</w:t>
      </w:r>
      <w:r w:rsidRPr="00CD2F3C">
        <w:rPr>
          <w:rFonts w:ascii="宋体" w:hAnsi="宋体" w:cs="宋体"/>
          <w:kern w:val="0"/>
          <w:sz w:val="24"/>
          <w:szCs w:val="24"/>
          <w:lang w:val="zh-CN"/>
        </w:rPr>
        <w:t>/h</w:t>
      </w:r>
      <w:r w:rsidRPr="00CD2F3C">
        <w:rPr>
          <w:rFonts w:ascii="宋体" w:hAnsi="宋体" w:cs="宋体" w:hint="eastAsia"/>
          <w:kern w:val="0"/>
          <w:sz w:val="24"/>
          <w:szCs w:val="24"/>
          <w:lang w:val="zh-CN"/>
        </w:rPr>
        <w:t>的废气焚烧炉（一用</w:t>
      </w:r>
      <w:proofErr w:type="gramStart"/>
      <w:r w:rsidRPr="00CD2F3C">
        <w:rPr>
          <w:rFonts w:ascii="宋体" w:hAnsi="宋体" w:cs="宋体" w:hint="eastAsia"/>
          <w:kern w:val="0"/>
          <w:sz w:val="24"/>
          <w:szCs w:val="24"/>
          <w:lang w:val="zh-CN"/>
        </w:rPr>
        <w:t>一</w:t>
      </w:r>
      <w:proofErr w:type="gramEnd"/>
      <w:r w:rsidRPr="00CD2F3C">
        <w:rPr>
          <w:rFonts w:ascii="宋体" w:hAnsi="宋体" w:cs="宋体" w:hint="eastAsia"/>
          <w:kern w:val="0"/>
          <w:sz w:val="24"/>
          <w:szCs w:val="24"/>
          <w:lang w:val="zh-CN"/>
        </w:rPr>
        <w:t>备）</w:t>
      </w:r>
      <w:r w:rsidR="003A52CE" w:rsidRPr="00CD2F3C">
        <w:rPr>
          <w:rFonts w:ascii="宋体" w:hAnsi="宋体" w:cs="宋体" w:hint="eastAsia"/>
          <w:kern w:val="0"/>
          <w:sz w:val="24"/>
          <w:szCs w:val="24"/>
          <w:lang w:val="zh-CN"/>
        </w:rPr>
        <w:t>，以及一套</w:t>
      </w:r>
      <w:r w:rsidR="003A52CE" w:rsidRPr="00CD2F3C">
        <w:rPr>
          <w:rFonts w:ascii="宋体" w:hAnsi="宋体" w:cs="宋体"/>
          <w:kern w:val="0"/>
          <w:sz w:val="24"/>
          <w:szCs w:val="24"/>
          <w:lang w:val="zh-CN"/>
        </w:rPr>
        <w:t>50000m</w:t>
      </w:r>
      <w:r w:rsidR="003A52CE" w:rsidRPr="00CD2F3C">
        <w:rPr>
          <w:rFonts w:ascii="宋体" w:hAnsi="宋体" w:cs="宋体"/>
          <w:kern w:val="0"/>
          <w:sz w:val="24"/>
          <w:szCs w:val="24"/>
          <w:vertAlign w:val="superscript"/>
          <w:lang w:val="zh-CN"/>
        </w:rPr>
        <w:t>3</w:t>
      </w:r>
      <w:r w:rsidR="003A52CE" w:rsidRPr="00CD2F3C">
        <w:rPr>
          <w:rFonts w:ascii="宋体" w:hAnsi="宋体" w:cs="宋体"/>
          <w:kern w:val="0"/>
          <w:sz w:val="24"/>
          <w:szCs w:val="24"/>
          <w:lang w:val="zh-CN"/>
        </w:rPr>
        <w:t>/h</w:t>
      </w:r>
      <w:r w:rsidR="003A52CE" w:rsidRPr="00CD2F3C">
        <w:rPr>
          <w:rFonts w:ascii="宋体" w:hAnsi="宋体" w:cs="宋体" w:hint="eastAsia"/>
          <w:kern w:val="0"/>
          <w:sz w:val="24"/>
          <w:szCs w:val="24"/>
          <w:lang w:val="zh-CN"/>
        </w:rPr>
        <w:t>的生物除臭装置。</w:t>
      </w:r>
      <w:r w:rsidRPr="00CD2F3C">
        <w:rPr>
          <w:rFonts w:ascii="宋体" w:hAnsi="宋体" w:cs="宋体" w:hint="eastAsia"/>
          <w:kern w:val="0"/>
          <w:sz w:val="24"/>
          <w:szCs w:val="24"/>
          <w:lang w:val="zh-CN"/>
        </w:rPr>
        <w:t>各车间生产过程中产生的有机废气经车间预处理设施水喷淋塔或碱喷淋塔后进入</w:t>
      </w:r>
      <w:r w:rsidR="00453530" w:rsidRPr="00CD2F3C">
        <w:rPr>
          <w:kern w:val="0"/>
          <w:sz w:val="24"/>
          <w:szCs w:val="24"/>
          <w:lang w:val="zh-CN"/>
        </w:rPr>
        <w:t>RTO</w:t>
      </w:r>
      <w:r w:rsidR="003A52CE" w:rsidRPr="00CD2F3C">
        <w:rPr>
          <w:rFonts w:ascii="宋体" w:hAnsi="宋体" w:cs="宋体" w:hint="eastAsia"/>
          <w:kern w:val="0"/>
          <w:sz w:val="24"/>
          <w:szCs w:val="24"/>
          <w:lang w:val="zh-CN"/>
        </w:rPr>
        <w:t>处理</w:t>
      </w:r>
      <w:r w:rsidR="003A52CE" w:rsidRPr="00CD2F3C">
        <w:rPr>
          <w:rFonts w:ascii="宋体" w:hAnsi="宋体" w:cs="宋体"/>
          <w:kern w:val="0"/>
          <w:sz w:val="24"/>
          <w:szCs w:val="24"/>
          <w:lang w:val="zh-CN"/>
        </w:rPr>
        <w:t>。</w:t>
      </w:r>
      <w:r w:rsidR="003A52CE" w:rsidRPr="00CD2F3C">
        <w:rPr>
          <w:rFonts w:ascii="宋体" w:hAnsi="宋体" w:cs="宋体" w:hint="eastAsia"/>
          <w:kern w:val="0"/>
          <w:sz w:val="24"/>
          <w:szCs w:val="24"/>
          <w:lang w:val="zh-CN"/>
        </w:rPr>
        <w:t>各车间</w:t>
      </w:r>
      <w:r w:rsidR="003A52CE" w:rsidRPr="00CD2F3C">
        <w:rPr>
          <w:rFonts w:ascii="宋体" w:hAnsi="宋体" w:cs="宋体"/>
          <w:kern w:val="0"/>
          <w:sz w:val="24"/>
          <w:szCs w:val="24"/>
          <w:lang w:val="zh-CN"/>
        </w:rPr>
        <w:t>生产过程中产生的无机酸性</w:t>
      </w:r>
      <w:r w:rsidR="003A52CE" w:rsidRPr="00CD2F3C">
        <w:rPr>
          <w:rFonts w:ascii="宋体" w:hAnsi="宋体" w:cs="宋体" w:hint="eastAsia"/>
          <w:kern w:val="0"/>
          <w:sz w:val="24"/>
          <w:szCs w:val="24"/>
          <w:lang w:val="zh-CN"/>
        </w:rPr>
        <w:t>废气</w:t>
      </w:r>
      <w:r w:rsidR="003A52CE" w:rsidRPr="00CD2F3C">
        <w:rPr>
          <w:rFonts w:ascii="宋体" w:hAnsi="宋体" w:cs="宋体"/>
          <w:kern w:val="0"/>
          <w:sz w:val="24"/>
          <w:szCs w:val="24"/>
          <w:lang w:val="zh-CN"/>
        </w:rPr>
        <w:t>经车间碱喷淋塔吸收后直接排放。</w:t>
      </w:r>
      <w:r w:rsidR="003A52CE" w:rsidRPr="00CD2F3C">
        <w:rPr>
          <w:rFonts w:ascii="宋体" w:hAnsi="宋体" w:cs="宋体" w:hint="eastAsia"/>
          <w:kern w:val="0"/>
          <w:sz w:val="24"/>
          <w:szCs w:val="24"/>
          <w:lang w:val="zh-CN"/>
        </w:rPr>
        <w:t>废气</w:t>
      </w:r>
      <w:r w:rsidR="003A52CE" w:rsidRPr="00CD2F3C">
        <w:rPr>
          <w:rFonts w:ascii="宋体" w:hAnsi="宋体" w:cs="宋体"/>
          <w:kern w:val="0"/>
          <w:sz w:val="24"/>
          <w:szCs w:val="24"/>
          <w:lang w:val="zh-CN"/>
        </w:rPr>
        <w:t>排放口均装有在线监测设备，</w:t>
      </w:r>
      <w:r w:rsidR="003A52CE" w:rsidRPr="00CD2F3C">
        <w:rPr>
          <w:rFonts w:ascii="宋体" w:hAnsi="宋体" w:cs="宋体" w:hint="eastAsia"/>
          <w:kern w:val="0"/>
          <w:sz w:val="24"/>
          <w:szCs w:val="24"/>
          <w:lang w:val="zh-CN"/>
        </w:rPr>
        <w:t>数据已与</w:t>
      </w:r>
      <w:r w:rsidR="003A52CE" w:rsidRPr="00CD2F3C">
        <w:rPr>
          <w:rFonts w:ascii="宋体" w:hAnsi="宋体" w:cs="宋体"/>
          <w:kern w:val="0"/>
          <w:sz w:val="24"/>
          <w:szCs w:val="24"/>
          <w:lang w:val="zh-CN"/>
        </w:rPr>
        <w:t>省、市、县</w:t>
      </w:r>
      <w:r w:rsidR="003A52CE" w:rsidRPr="00CD2F3C">
        <w:rPr>
          <w:rFonts w:ascii="宋体" w:hAnsi="宋体" w:cs="宋体" w:hint="eastAsia"/>
          <w:kern w:val="0"/>
          <w:sz w:val="24"/>
          <w:szCs w:val="24"/>
          <w:lang w:val="zh-CN"/>
        </w:rPr>
        <w:t>平台</w:t>
      </w:r>
      <w:r w:rsidR="003A52CE" w:rsidRPr="00CD2F3C">
        <w:rPr>
          <w:rFonts w:ascii="宋体" w:hAnsi="宋体" w:cs="宋体"/>
          <w:kern w:val="0"/>
          <w:sz w:val="24"/>
          <w:szCs w:val="24"/>
          <w:lang w:val="zh-CN"/>
        </w:rPr>
        <w:t>联网</w:t>
      </w:r>
      <w:r w:rsidR="003A52CE" w:rsidRPr="00CD2F3C">
        <w:rPr>
          <w:rFonts w:ascii="宋体" w:hAnsi="宋体" w:cs="宋体" w:hint="eastAsia"/>
          <w:kern w:val="0"/>
          <w:sz w:val="24"/>
          <w:szCs w:val="24"/>
          <w:lang w:val="zh-CN"/>
        </w:rPr>
        <w:t>。</w:t>
      </w:r>
      <w:r w:rsidRPr="00CD2F3C">
        <w:rPr>
          <w:rFonts w:ascii="宋体" w:hAnsi="宋体" w:cs="宋体" w:hint="eastAsia"/>
          <w:kern w:val="0"/>
          <w:sz w:val="24"/>
          <w:szCs w:val="24"/>
          <w:lang w:val="zh-CN"/>
        </w:rPr>
        <w:t>废水</w:t>
      </w:r>
      <w:r w:rsidRPr="00CD2F3C">
        <w:rPr>
          <w:rFonts w:ascii="宋体" w:hAnsi="宋体" w:cs="宋体"/>
          <w:kern w:val="0"/>
          <w:sz w:val="24"/>
          <w:szCs w:val="24"/>
          <w:lang w:val="zh-CN"/>
        </w:rPr>
        <w:t>：</w:t>
      </w:r>
      <w:r w:rsidR="00E60CA9" w:rsidRPr="00CD2F3C">
        <w:rPr>
          <w:rFonts w:ascii="宋体" w:hAnsi="宋体" w:hint="eastAsia"/>
          <w:kern w:val="0"/>
          <w:sz w:val="24"/>
          <w:szCs w:val="24"/>
          <w:lang w:val="zh-CN"/>
        </w:rPr>
        <w:t>公司聘请环保治理专业机构负责管理环保设施的日常运行和维护，采用</w:t>
      </w:r>
      <w:r w:rsidR="00E60CA9" w:rsidRPr="00CD2F3C">
        <w:rPr>
          <w:kern w:val="0"/>
          <w:sz w:val="24"/>
          <w:szCs w:val="24"/>
          <w:lang w:val="zh-CN"/>
        </w:rPr>
        <w:t>“</w:t>
      </w:r>
      <w:r w:rsidR="00E60CA9" w:rsidRPr="00CD2F3C">
        <w:rPr>
          <w:rFonts w:ascii="宋体" w:hAnsi="宋体" w:hint="eastAsia"/>
          <w:kern w:val="0"/>
          <w:sz w:val="24"/>
          <w:szCs w:val="24"/>
          <w:lang w:val="zh-CN"/>
        </w:rPr>
        <w:t>三班两运转</w:t>
      </w:r>
      <w:r w:rsidR="00E60CA9" w:rsidRPr="00CD2F3C">
        <w:rPr>
          <w:kern w:val="0"/>
          <w:sz w:val="24"/>
          <w:szCs w:val="24"/>
          <w:lang w:val="zh-CN"/>
        </w:rPr>
        <w:t>”</w:t>
      </w:r>
      <w:r w:rsidR="00E60CA9" w:rsidRPr="00CD2F3C">
        <w:rPr>
          <w:rFonts w:ascii="宋体" w:hAnsi="宋体" w:hint="eastAsia"/>
          <w:kern w:val="0"/>
          <w:sz w:val="24"/>
          <w:szCs w:val="24"/>
          <w:lang w:val="zh-CN"/>
        </w:rPr>
        <w:t>制度进行</w:t>
      </w:r>
      <w:r w:rsidR="00E60CA9" w:rsidRPr="00CD2F3C">
        <w:rPr>
          <w:kern w:val="0"/>
          <w:sz w:val="24"/>
          <w:szCs w:val="24"/>
          <w:lang w:val="zh-CN"/>
        </w:rPr>
        <w:t>24</w:t>
      </w:r>
      <w:r w:rsidR="00E60CA9" w:rsidRPr="00CD2F3C">
        <w:rPr>
          <w:rFonts w:ascii="宋体" w:hAnsi="宋体" w:hint="eastAsia"/>
          <w:kern w:val="0"/>
          <w:sz w:val="24"/>
          <w:szCs w:val="24"/>
          <w:lang w:val="zh-CN"/>
        </w:rPr>
        <w:t>小时值班，确保</w:t>
      </w:r>
      <w:r w:rsidR="00BE53BD" w:rsidRPr="00CD2F3C">
        <w:rPr>
          <w:rFonts w:ascii="宋体" w:hAnsi="宋体" w:cs="宋体" w:hint="eastAsia"/>
          <w:kern w:val="0"/>
          <w:sz w:val="24"/>
          <w:szCs w:val="24"/>
          <w:lang w:val="zh-CN"/>
        </w:rPr>
        <w:t>废水处理</w:t>
      </w:r>
      <w:r w:rsidR="00E60CA9" w:rsidRPr="00CD2F3C">
        <w:rPr>
          <w:rFonts w:ascii="宋体" w:hAnsi="宋体" w:hint="eastAsia"/>
          <w:kern w:val="0"/>
          <w:sz w:val="24"/>
          <w:szCs w:val="24"/>
          <w:lang w:val="zh-CN"/>
        </w:rPr>
        <w:t>设施的有效运行。公司建有一座日处理能力为</w:t>
      </w:r>
      <w:r w:rsidR="00E60CA9" w:rsidRPr="00CD2F3C">
        <w:rPr>
          <w:kern w:val="0"/>
          <w:sz w:val="24"/>
          <w:szCs w:val="24"/>
          <w:lang w:val="zh-CN"/>
        </w:rPr>
        <w:t>1000</w:t>
      </w:r>
      <w:r w:rsidR="00E60CA9" w:rsidRPr="00CD2F3C">
        <w:rPr>
          <w:rFonts w:ascii="宋体" w:hAnsi="宋体" w:hint="eastAsia"/>
          <w:kern w:val="0"/>
          <w:sz w:val="24"/>
          <w:szCs w:val="24"/>
          <w:lang w:val="zh-CN"/>
        </w:rPr>
        <w:t>吨的废水处理站及配套的废水预处理装置</w:t>
      </w:r>
      <w:r w:rsidR="006A7775" w:rsidRPr="00CD2F3C">
        <w:rPr>
          <w:rFonts w:ascii="宋体" w:hAnsi="宋体" w:cs="宋体" w:hint="eastAsia"/>
          <w:kern w:val="0"/>
          <w:sz w:val="24"/>
          <w:szCs w:val="24"/>
          <w:lang w:val="zh-CN"/>
        </w:rPr>
        <w:t>，</w:t>
      </w:r>
      <w:r w:rsidR="006A7775" w:rsidRPr="00CD2F3C">
        <w:rPr>
          <w:rFonts w:ascii="宋体" w:hAnsi="宋体" w:cs="宋体"/>
          <w:kern w:val="0"/>
          <w:sz w:val="24"/>
          <w:szCs w:val="24"/>
          <w:lang w:val="zh-CN"/>
        </w:rPr>
        <w:t>在建一套日处理能力</w:t>
      </w:r>
      <w:r w:rsidR="006A7775" w:rsidRPr="00CD2F3C">
        <w:rPr>
          <w:rFonts w:ascii="宋体" w:hAnsi="宋体" w:cs="宋体" w:hint="eastAsia"/>
          <w:kern w:val="0"/>
          <w:sz w:val="24"/>
          <w:szCs w:val="24"/>
          <w:lang w:val="zh-CN"/>
        </w:rPr>
        <w:t>200吨</w:t>
      </w:r>
      <w:r w:rsidR="006A7775" w:rsidRPr="00CD2F3C">
        <w:rPr>
          <w:rFonts w:ascii="宋体" w:hAnsi="宋体" w:cs="宋体"/>
          <w:kern w:val="0"/>
          <w:sz w:val="24"/>
          <w:szCs w:val="24"/>
          <w:lang w:val="zh-CN"/>
        </w:rPr>
        <w:t>的物化装置、</w:t>
      </w:r>
      <w:r w:rsidR="006A7775" w:rsidRPr="00CD2F3C">
        <w:rPr>
          <w:rFonts w:ascii="宋体" w:hAnsi="宋体" w:cs="宋体" w:hint="eastAsia"/>
          <w:kern w:val="0"/>
          <w:sz w:val="24"/>
          <w:szCs w:val="24"/>
          <w:lang w:val="zh-CN"/>
        </w:rPr>
        <w:t>100吨</w:t>
      </w:r>
      <w:r w:rsidR="006A7775" w:rsidRPr="00CD2F3C">
        <w:rPr>
          <w:rFonts w:ascii="宋体" w:hAnsi="宋体" w:cs="宋体"/>
          <w:kern w:val="0"/>
          <w:sz w:val="24"/>
          <w:szCs w:val="24"/>
          <w:lang w:val="zh-CN"/>
        </w:rPr>
        <w:t>的生化装置</w:t>
      </w:r>
      <w:r w:rsidR="006A7775" w:rsidRPr="00CD2F3C">
        <w:rPr>
          <w:rFonts w:ascii="宋体" w:hAnsi="宋体" w:cs="宋体" w:hint="eastAsia"/>
          <w:kern w:val="0"/>
          <w:sz w:val="24"/>
          <w:szCs w:val="24"/>
          <w:lang w:val="zh-CN"/>
        </w:rPr>
        <w:t>。</w:t>
      </w:r>
      <w:r w:rsidRPr="00CD2F3C">
        <w:rPr>
          <w:rFonts w:ascii="宋体" w:hAnsi="宋体" w:cs="宋体" w:hint="eastAsia"/>
          <w:kern w:val="0"/>
          <w:sz w:val="24"/>
          <w:szCs w:val="24"/>
          <w:lang w:val="zh-CN"/>
        </w:rPr>
        <w:t>车间</w:t>
      </w:r>
      <w:r w:rsidRPr="00CD2F3C">
        <w:rPr>
          <w:rFonts w:ascii="宋体" w:hAnsi="宋体" w:cs="宋体"/>
          <w:kern w:val="0"/>
          <w:sz w:val="24"/>
          <w:szCs w:val="24"/>
          <w:lang w:val="zh-CN"/>
        </w:rPr>
        <w:t>废水分质处理</w:t>
      </w:r>
      <w:r w:rsidR="00E60CA9" w:rsidRPr="00CD2F3C">
        <w:rPr>
          <w:rFonts w:ascii="宋体" w:hAnsi="宋体"/>
          <w:kern w:val="0"/>
          <w:sz w:val="24"/>
          <w:szCs w:val="24"/>
          <w:lang w:val="zh-CN"/>
        </w:rPr>
        <w:t>，</w:t>
      </w:r>
      <w:r w:rsidR="00E60CA9" w:rsidRPr="00CD2F3C">
        <w:rPr>
          <w:rFonts w:ascii="宋体" w:hAnsi="宋体" w:hint="eastAsia"/>
          <w:kern w:val="0"/>
          <w:sz w:val="24"/>
          <w:szCs w:val="24"/>
          <w:lang w:val="zh-CN"/>
        </w:rPr>
        <w:t>高浓高盐废水经废水预处理岗位回收溶剂和</w:t>
      </w:r>
      <w:r w:rsidRPr="00CD2F3C">
        <w:rPr>
          <w:rFonts w:ascii="宋体" w:hAnsi="宋体" w:cs="宋体" w:hint="eastAsia"/>
          <w:kern w:val="0"/>
          <w:sz w:val="24"/>
          <w:szCs w:val="24"/>
          <w:lang w:val="zh-CN"/>
        </w:rPr>
        <w:t>蒸发</w:t>
      </w:r>
      <w:r w:rsidR="00E60CA9" w:rsidRPr="00CD2F3C">
        <w:rPr>
          <w:rFonts w:ascii="宋体" w:hAnsi="宋体" w:hint="eastAsia"/>
          <w:kern w:val="0"/>
          <w:sz w:val="24"/>
          <w:szCs w:val="24"/>
          <w:lang w:val="zh-CN"/>
        </w:rPr>
        <w:t>除盐</w:t>
      </w:r>
      <w:r w:rsidRPr="00CD2F3C">
        <w:rPr>
          <w:rFonts w:ascii="宋体" w:hAnsi="宋体" w:cs="宋体" w:hint="eastAsia"/>
          <w:kern w:val="0"/>
          <w:sz w:val="24"/>
          <w:szCs w:val="24"/>
          <w:lang w:val="zh-CN"/>
        </w:rPr>
        <w:t>，</w:t>
      </w:r>
      <w:r w:rsidRPr="00CD2F3C">
        <w:rPr>
          <w:rFonts w:ascii="宋体" w:hAnsi="宋体" w:cs="宋体"/>
          <w:kern w:val="0"/>
          <w:sz w:val="24"/>
          <w:szCs w:val="24"/>
          <w:lang w:val="zh-CN"/>
        </w:rPr>
        <w:t>与各</w:t>
      </w:r>
      <w:proofErr w:type="gramStart"/>
      <w:r w:rsidRPr="00CD2F3C">
        <w:rPr>
          <w:rFonts w:ascii="宋体" w:hAnsi="宋体" w:cs="宋体"/>
          <w:kern w:val="0"/>
          <w:sz w:val="24"/>
          <w:szCs w:val="24"/>
          <w:lang w:val="zh-CN"/>
        </w:rPr>
        <w:t>车间</w:t>
      </w:r>
      <w:r w:rsidR="00E60CA9" w:rsidRPr="00CD2F3C">
        <w:rPr>
          <w:rFonts w:ascii="宋体" w:hAnsi="宋体" w:hint="eastAsia"/>
          <w:kern w:val="0"/>
          <w:sz w:val="24"/>
          <w:szCs w:val="24"/>
          <w:lang w:val="zh-CN"/>
        </w:rPr>
        <w:t>低浓废水</w:t>
      </w:r>
      <w:proofErr w:type="gramEnd"/>
      <w:r w:rsidRPr="00CD2F3C">
        <w:rPr>
          <w:rFonts w:ascii="宋体" w:hAnsi="宋体" w:cs="宋体" w:hint="eastAsia"/>
          <w:kern w:val="0"/>
          <w:sz w:val="24"/>
          <w:szCs w:val="24"/>
          <w:lang w:val="zh-CN"/>
        </w:rPr>
        <w:t>合并进入</w:t>
      </w:r>
      <w:r w:rsidR="00BE53BD" w:rsidRPr="00CD2F3C">
        <w:rPr>
          <w:rFonts w:ascii="宋体" w:hAnsi="宋体" w:cs="宋体" w:hint="eastAsia"/>
          <w:kern w:val="0"/>
          <w:sz w:val="24"/>
          <w:szCs w:val="24"/>
          <w:lang w:val="zh-CN"/>
        </w:rPr>
        <w:t>废水</w:t>
      </w:r>
      <w:r w:rsidR="00E60CA9" w:rsidRPr="00CD2F3C">
        <w:rPr>
          <w:rFonts w:ascii="宋体" w:hAnsi="宋体" w:hint="eastAsia"/>
          <w:kern w:val="0"/>
          <w:sz w:val="24"/>
          <w:szCs w:val="24"/>
          <w:lang w:val="zh-CN"/>
        </w:rPr>
        <w:t>站组合生化处理</w:t>
      </w:r>
      <w:r w:rsidRPr="00CD2F3C">
        <w:rPr>
          <w:rFonts w:ascii="宋体" w:hAnsi="宋体" w:cs="宋体" w:hint="eastAsia"/>
          <w:kern w:val="0"/>
          <w:sz w:val="24"/>
          <w:szCs w:val="24"/>
          <w:lang w:val="zh-CN"/>
        </w:rPr>
        <w:t>，</w:t>
      </w:r>
      <w:proofErr w:type="gramStart"/>
      <w:r w:rsidRPr="00CD2F3C">
        <w:rPr>
          <w:rFonts w:ascii="宋体" w:hAnsi="宋体" w:cs="宋体" w:hint="eastAsia"/>
          <w:kern w:val="0"/>
          <w:sz w:val="24"/>
          <w:szCs w:val="24"/>
          <w:lang w:val="zh-CN"/>
        </w:rPr>
        <w:t>最</w:t>
      </w:r>
      <w:proofErr w:type="gramEnd"/>
      <w:r w:rsidR="00E60CA9" w:rsidRPr="00CD2F3C">
        <w:rPr>
          <w:rFonts w:ascii="宋体" w:hAnsi="宋体" w:hint="eastAsia"/>
          <w:kern w:val="0"/>
          <w:sz w:val="24"/>
          <w:szCs w:val="24"/>
          <w:lang w:val="zh-CN"/>
        </w:rPr>
        <w:t>后排入园区污水处理厂后续处理</w:t>
      </w:r>
      <w:r w:rsidRPr="00CD2F3C">
        <w:rPr>
          <w:rFonts w:ascii="宋体" w:hAnsi="宋体" w:cs="宋体" w:hint="eastAsia"/>
          <w:kern w:val="0"/>
          <w:sz w:val="24"/>
          <w:szCs w:val="24"/>
          <w:lang w:val="zh-CN"/>
        </w:rPr>
        <w:t>，废水</w:t>
      </w:r>
      <w:r w:rsidRPr="00CD2F3C">
        <w:rPr>
          <w:rFonts w:ascii="宋体" w:hAnsi="宋体" w:cs="宋体"/>
          <w:kern w:val="0"/>
          <w:sz w:val="24"/>
          <w:szCs w:val="24"/>
          <w:lang w:val="zh-CN"/>
        </w:rPr>
        <w:t>外排</w:t>
      </w:r>
      <w:r w:rsidRPr="00CD2F3C">
        <w:rPr>
          <w:rFonts w:ascii="宋体" w:hAnsi="宋体" w:cs="宋体" w:hint="eastAsia"/>
          <w:kern w:val="0"/>
          <w:sz w:val="24"/>
          <w:szCs w:val="24"/>
          <w:lang w:val="zh-CN"/>
        </w:rPr>
        <w:t>池</w:t>
      </w:r>
      <w:r w:rsidRPr="00CD2F3C">
        <w:rPr>
          <w:rFonts w:ascii="宋体" w:hAnsi="宋体" w:cs="宋体"/>
          <w:kern w:val="0"/>
          <w:sz w:val="24"/>
          <w:szCs w:val="24"/>
          <w:lang w:val="zh-CN"/>
        </w:rPr>
        <w:t>设有在线监测设备</w:t>
      </w:r>
      <w:r w:rsidR="003A52CE" w:rsidRPr="00CD2F3C">
        <w:rPr>
          <w:rFonts w:ascii="宋体" w:hAnsi="宋体" w:cs="宋体" w:hint="eastAsia"/>
          <w:kern w:val="0"/>
          <w:sz w:val="24"/>
          <w:szCs w:val="24"/>
          <w:lang w:val="zh-CN"/>
        </w:rPr>
        <w:t>，</w:t>
      </w:r>
      <w:r w:rsidR="003A52CE" w:rsidRPr="00CD2F3C">
        <w:rPr>
          <w:rFonts w:ascii="宋体" w:hAnsi="宋体" w:cs="宋体"/>
          <w:kern w:val="0"/>
          <w:sz w:val="24"/>
          <w:szCs w:val="24"/>
          <w:lang w:val="zh-CN"/>
        </w:rPr>
        <w:t>数据</w:t>
      </w:r>
      <w:r w:rsidR="003A52CE" w:rsidRPr="00CD2F3C">
        <w:rPr>
          <w:rFonts w:ascii="宋体" w:hAnsi="宋体" w:cs="宋体" w:hint="eastAsia"/>
          <w:kern w:val="0"/>
          <w:sz w:val="24"/>
          <w:szCs w:val="24"/>
          <w:lang w:val="zh-CN"/>
        </w:rPr>
        <w:t>已与</w:t>
      </w:r>
      <w:r w:rsidR="003A52CE" w:rsidRPr="00CD2F3C">
        <w:rPr>
          <w:rFonts w:ascii="宋体" w:hAnsi="宋体" w:cs="宋体"/>
          <w:kern w:val="0"/>
          <w:sz w:val="24"/>
          <w:szCs w:val="24"/>
          <w:lang w:val="zh-CN"/>
        </w:rPr>
        <w:t>省、市、县</w:t>
      </w:r>
      <w:r w:rsidR="003A52CE" w:rsidRPr="00CD2F3C">
        <w:rPr>
          <w:rFonts w:ascii="宋体" w:hAnsi="宋体" w:cs="宋体" w:hint="eastAsia"/>
          <w:kern w:val="0"/>
          <w:sz w:val="24"/>
          <w:szCs w:val="24"/>
          <w:lang w:val="zh-CN"/>
        </w:rPr>
        <w:t>平台</w:t>
      </w:r>
      <w:r w:rsidR="003A52CE" w:rsidRPr="00CD2F3C">
        <w:rPr>
          <w:rFonts w:ascii="宋体" w:hAnsi="宋体" w:cs="宋体"/>
          <w:kern w:val="0"/>
          <w:sz w:val="24"/>
          <w:szCs w:val="24"/>
          <w:lang w:val="zh-CN"/>
        </w:rPr>
        <w:t>联网</w:t>
      </w:r>
      <w:r w:rsidRPr="00CD2F3C">
        <w:rPr>
          <w:rFonts w:ascii="宋体" w:hAnsi="宋体" w:cs="宋体"/>
          <w:kern w:val="0"/>
          <w:sz w:val="24"/>
          <w:szCs w:val="24"/>
          <w:lang w:val="zh-CN"/>
        </w:rPr>
        <w:t>。</w:t>
      </w:r>
      <w:r w:rsidR="003A52CE" w:rsidRPr="00CD2F3C">
        <w:rPr>
          <w:rFonts w:ascii="宋体" w:hAnsi="宋体" w:cs="宋体" w:hint="eastAsia"/>
          <w:kern w:val="0"/>
          <w:sz w:val="24"/>
          <w:szCs w:val="24"/>
          <w:lang w:val="zh-CN"/>
        </w:rPr>
        <w:t>（3）固废</w:t>
      </w:r>
      <w:r w:rsidR="003A52CE" w:rsidRPr="00CD2F3C">
        <w:rPr>
          <w:rFonts w:ascii="宋体" w:hAnsi="宋体" w:cs="宋体"/>
          <w:kern w:val="0"/>
          <w:sz w:val="24"/>
          <w:szCs w:val="24"/>
          <w:lang w:val="zh-CN"/>
        </w:rPr>
        <w:t>：</w:t>
      </w:r>
      <w:r w:rsidR="003A52CE" w:rsidRPr="00CD2F3C">
        <w:rPr>
          <w:rFonts w:ascii="宋体" w:hAnsi="宋体" w:cs="宋体" w:hint="eastAsia"/>
          <w:kern w:val="0"/>
          <w:sz w:val="24"/>
          <w:szCs w:val="24"/>
          <w:lang w:val="zh-CN"/>
        </w:rPr>
        <w:t>目前</w:t>
      </w:r>
      <w:r w:rsidR="00E60CA9" w:rsidRPr="00CD2F3C">
        <w:rPr>
          <w:rFonts w:ascii="宋体" w:hAnsi="宋体" w:hint="eastAsia"/>
          <w:kern w:val="0"/>
          <w:sz w:val="24"/>
          <w:szCs w:val="24"/>
          <w:lang w:val="zh-CN"/>
        </w:rPr>
        <w:t>公司</w:t>
      </w:r>
      <w:r w:rsidR="003A52CE" w:rsidRPr="00CD2F3C">
        <w:rPr>
          <w:rFonts w:ascii="宋体" w:hAnsi="宋体" w:cs="宋体"/>
          <w:kern w:val="0"/>
          <w:sz w:val="24"/>
          <w:szCs w:val="24"/>
          <w:lang w:val="zh-CN"/>
        </w:rPr>
        <w:t>固体废物主要</w:t>
      </w:r>
      <w:r w:rsidR="003A52CE" w:rsidRPr="00CD2F3C">
        <w:rPr>
          <w:rFonts w:ascii="宋体" w:hAnsi="宋体" w:cs="宋体" w:hint="eastAsia"/>
          <w:kern w:val="0"/>
          <w:sz w:val="24"/>
          <w:szCs w:val="24"/>
          <w:lang w:val="zh-CN"/>
        </w:rPr>
        <w:t>为</w:t>
      </w:r>
      <w:r w:rsidR="003A52CE" w:rsidRPr="00CD2F3C">
        <w:rPr>
          <w:rFonts w:ascii="宋体" w:hAnsi="宋体" w:cs="宋体"/>
          <w:kern w:val="0"/>
          <w:sz w:val="24"/>
          <w:szCs w:val="24"/>
          <w:lang w:val="zh-CN"/>
        </w:rPr>
        <w:t>脱色残渣、蒸馏残液、蒸发残渣、焚烧残渣、</w:t>
      </w:r>
      <w:r w:rsidR="003A52CE" w:rsidRPr="00CD2F3C">
        <w:rPr>
          <w:rFonts w:ascii="宋体" w:hAnsi="宋体" w:cs="宋体" w:hint="eastAsia"/>
          <w:kern w:val="0"/>
          <w:sz w:val="24"/>
          <w:szCs w:val="24"/>
          <w:lang w:val="zh-CN"/>
        </w:rPr>
        <w:t>水处理</w:t>
      </w:r>
      <w:r w:rsidR="003A52CE" w:rsidRPr="00CD2F3C">
        <w:rPr>
          <w:rFonts w:ascii="宋体" w:hAnsi="宋体" w:cs="宋体"/>
          <w:kern w:val="0"/>
          <w:sz w:val="24"/>
          <w:szCs w:val="24"/>
          <w:lang w:val="zh-CN"/>
        </w:rPr>
        <w:t>污泥、废包装材料、分层废液</w:t>
      </w:r>
      <w:r w:rsidR="003A52CE" w:rsidRPr="00CD2F3C">
        <w:rPr>
          <w:rFonts w:ascii="宋体" w:hAnsi="宋体" w:cs="宋体" w:hint="eastAsia"/>
          <w:kern w:val="0"/>
          <w:sz w:val="24"/>
          <w:szCs w:val="24"/>
          <w:lang w:val="zh-CN"/>
        </w:rPr>
        <w:t>、</w:t>
      </w:r>
      <w:r w:rsidR="003A52CE" w:rsidRPr="00CD2F3C">
        <w:rPr>
          <w:rFonts w:ascii="宋体" w:hAnsi="宋体" w:cs="宋体"/>
          <w:kern w:val="0"/>
          <w:sz w:val="24"/>
          <w:szCs w:val="24"/>
          <w:lang w:val="zh-CN"/>
        </w:rPr>
        <w:t>废</w:t>
      </w:r>
      <w:r w:rsidR="00E60CA9" w:rsidRPr="00CD2F3C">
        <w:rPr>
          <w:rFonts w:ascii="宋体" w:hAnsi="宋体"/>
          <w:kern w:val="0"/>
          <w:sz w:val="24"/>
          <w:szCs w:val="24"/>
          <w:lang w:val="zh-CN"/>
        </w:rPr>
        <w:t>活性炭</w:t>
      </w:r>
      <w:r w:rsidR="006A7775" w:rsidRPr="00CD2F3C">
        <w:rPr>
          <w:rFonts w:ascii="宋体" w:hAnsi="宋体" w:cs="宋体" w:hint="eastAsia"/>
          <w:kern w:val="0"/>
          <w:sz w:val="24"/>
          <w:szCs w:val="24"/>
          <w:lang w:val="zh-CN"/>
        </w:rPr>
        <w:t>，</w:t>
      </w:r>
      <w:proofErr w:type="gramStart"/>
      <w:r w:rsidR="003A52CE" w:rsidRPr="00CD2F3C">
        <w:rPr>
          <w:rFonts w:ascii="宋体" w:hAnsi="宋体" w:cs="宋体" w:hint="eastAsia"/>
          <w:kern w:val="0"/>
          <w:sz w:val="24"/>
          <w:szCs w:val="24"/>
          <w:lang w:val="zh-CN"/>
        </w:rPr>
        <w:t>固废</w:t>
      </w:r>
      <w:r w:rsidR="003A52CE" w:rsidRPr="00CD2F3C">
        <w:rPr>
          <w:rFonts w:ascii="宋体" w:hAnsi="宋体" w:cs="宋体"/>
          <w:kern w:val="0"/>
          <w:sz w:val="24"/>
          <w:szCs w:val="24"/>
          <w:lang w:val="zh-CN"/>
        </w:rPr>
        <w:t>均委托</w:t>
      </w:r>
      <w:proofErr w:type="gramEnd"/>
      <w:r w:rsidR="003A52CE" w:rsidRPr="00CD2F3C">
        <w:rPr>
          <w:rFonts w:ascii="宋体" w:hAnsi="宋体" w:cs="宋体"/>
          <w:kern w:val="0"/>
          <w:sz w:val="24"/>
          <w:szCs w:val="24"/>
          <w:lang w:val="zh-CN"/>
        </w:rPr>
        <w:t>有资质的单位处置。</w:t>
      </w:r>
      <w:r w:rsidR="003A52CE" w:rsidRPr="00CD2F3C">
        <w:rPr>
          <w:rFonts w:ascii="宋体" w:hAnsi="宋体" w:cs="宋体" w:hint="eastAsia"/>
          <w:kern w:val="0"/>
          <w:sz w:val="24"/>
          <w:szCs w:val="24"/>
          <w:lang w:val="zh-CN"/>
        </w:rPr>
        <w:t>公司建设</w:t>
      </w:r>
      <w:r w:rsidR="003A52CE" w:rsidRPr="00CD2F3C">
        <w:rPr>
          <w:rFonts w:ascii="宋体" w:hAnsi="宋体" w:cs="宋体"/>
          <w:kern w:val="0"/>
          <w:sz w:val="24"/>
          <w:szCs w:val="24"/>
          <w:lang w:val="zh-CN"/>
        </w:rPr>
        <w:t>有规范化固废</w:t>
      </w:r>
      <w:r w:rsidR="003A52CE" w:rsidRPr="00CD2F3C">
        <w:rPr>
          <w:rFonts w:ascii="宋体" w:hAnsi="宋体" w:cs="宋体" w:hint="eastAsia"/>
          <w:kern w:val="0"/>
          <w:sz w:val="24"/>
          <w:szCs w:val="24"/>
          <w:lang w:val="zh-CN"/>
        </w:rPr>
        <w:t>贮存</w:t>
      </w:r>
      <w:r w:rsidR="003A52CE" w:rsidRPr="00CD2F3C">
        <w:rPr>
          <w:rFonts w:ascii="宋体" w:hAnsi="宋体" w:cs="宋体"/>
          <w:kern w:val="0"/>
          <w:sz w:val="24"/>
          <w:szCs w:val="24"/>
          <w:lang w:val="zh-CN"/>
        </w:rPr>
        <w:t>库</w:t>
      </w:r>
      <w:r w:rsidR="003A52CE" w:rsidRPr="00CD2F3C">
        <w:rPr>
          <w:rFonts w:ascii="宋体" w:hAnsi="宋体" w:cs="宋体" w:hint="eastAsia"/>
          <w:kern w:val="0"/>
          <w:sz w:val="24"/>
          <w:szCs w:val="24"/>
          <w:lang w:val="zh-CN"/>
        </w:rPr>
        <w:t>3个</w:t>
      </w:r>
      <w:r w:rsidR="003A52CE" w:rsidRPr="00CD2F3C">
        <w:rPr>
          <w:rFonts w:ascii="宋体" w:hAnsi="宋体" w:cs="宋体"/>
          <w:kern w:val="0"/>
          <w:sz w:val="24"/>
          <w:szCs w:val="24"/>
          <w:lang w:val="zh-CN"/>
        </w:rPr>
        <w:t>、储罐</w:t>
      </w:r>
      <w:r w:rsidR="003A52CE" w:rsidRPr="00CD2F3C">
        <w:rPr>
          <w:rFonts w:ascii="宋体" w:hAnsi="宋体" w:cs="宋体" w:hint="eastAsia"/>
          <w:kern w:val="0"/>
          <w:sz w:val="24"/>
          <w:szCs w:val="24"/>
          <w:lang w:val="zh-CN"/>
        </w:rPr>
        <w:t>2个</w:t>
      </w:r>
      <w:r w:rsidR="003A52CE" w:rsidRPr="00CD2F3C">
        <w:rPr>
          <w:rFonts w:ascii="宋体" w:hAnsi="宋体" w:cs="宋体"/>
          <w:kern w:val="0"/>
          <w:sz w:val="24"/>
          <w:szCs w:val="24"/>
          <w:lang w:val="zh-CN"/>
        </w:rPr>
        <w:t>，</w:t>
      </w:r>
      <w:r w:rsidR="003A52CE" w:rsidRPr="00CD2F3C">
        <w:rPr>
          <w:rFonts w:ascii="宋体" w:hAnsi="宋体" w:cs="宋体" w:hint="eastAsia"/>
          <w:kern w:val="0"/>
          <w:sz w:val="24"/>
          <w:szCs w:val="24"/>
          <w:lang w:val="zh-CN"/>
        </w:rPr>
        <w:t>目前</w:t>
      </w:r>
      <w:r w:rsidR="003A52CE" w:rsidRPr="00CD2F3C">
        <w:rPr>
          <w:rFonts w:ascii="宋体" w:hAnsi="宋体" w:cs="宋体"/>
          <w:kern w:val="0"/>
          <w:sz w:val="24"/>
          <w:szCs w:val="24"/>
          <w:lang w:val="zh-CN"/>
        </w:rPr>
        <w:t>能满足公司的生产需要</w:t>
      </w:r>
      <w:r w:rsidR="00E60CA9" w:rsidRPr="00CD2F3C">
        <w:rPr>
          <w:rFonts w:ascii="宋体" w:hAnsi="宋体"/>
          <w:kern w:val="0"/>
          <w:sz w:val="24"/>
          <w:szCs w:val="24"/>
          <w:lang w:val="zh-CN"/>
        </w:rPr>
        <w:t>。</w:t>
      </w:r>
    </w:p>
    <w:p w:rsidR="001F7B3A" w:rsidRPr="009A3CAA" w:rsidRDefault="00C6480E" w:rsidP="00C6480E">
      <w:pPr>
        <w:pStyle w:val="Section"/>
        <w:snapToGrid w:val="0"/>
        <w:spacing w:before="240" w:after="240" w:line="240" w:lineRule="auto"/>
        <w:outlineLvl w:val="2"/>
        <w:rPr>
          <w:sz w:val="28"/>
          <w:szCs w:val="28"/>
        </w:rPr>
      </w:pPr>
      <w:r>
        <w:rPr>
          <w:rFonts w:hint="eastAsia"/>
          <w:sz w:val="28"/>
          <w:szCs w:val="28"/>
        </w:rPr>
        <w:t>四</w:t>
      </w:r>
      <w:r>
        <w:rPr>
          <w:sz w:val="28"/>
          <w:szCs w:val="28"/>
        </w:rPr>
        <w:t>、</w:t>
      </w:r>
      <w:r w:rsidR="00E60CA9" w:rsidRPr="009A3CAA">
        <w:rPr>
          <w:rFonts w:hint="eastAsia"/>
          <w:sz w:val="28"/>
          <w:szCs w:val="28"/>
        </w:rPr>
        <w:t>建设项目环境影响评价及其他环境保护行政许可情况</w:t>
      </w:r>
    </w:p>
    <w:tbl>
      <w:tblPr>
        <w:tblStyle w:val="a7"/>
        <w:tblW w:w="0" w:type="auto"/>
        <w:jc w:val="center"/>
        <w:tblLook w:val="04A0" w:firstRow="1" w:lastRow="0" w:firstColumn="1" w:lastColumn="0" w:noHBand="0" w:noVBand="1"/>
      </w:tblPr>
      <w:tblGrid>
        <w:gridCol w:w="1245"/>
        <w:gridCol w:w="2491"/>
        <w:gridCol w:w="2492"/>
        <w:gridCol w:w="2492"/>
      </w:tblGrid>
      <w:tr w:rsidR="00C6480E" w:rsidTr="00CD2F3C">
        <w:trPr>
          <w:jc w:val="center"/>
        </w:trPr>
        <w:tc>
          <w:tcPr>
            <w:tcW w:w="1245" w:type="dxa"/>
          </w:tcPr>
          <w:p w:rsidR="00C6480E" w:rsidRPr="00CD2F3C" w:rsidRDefault="00C6480E" w:rsidP="00CD2F3C">
            <w:pPr>
              <w:autoSpaceDE w:val="0"/>
              <w:autoSpaceDN w:val="0"/>
              <w:adjustRightInd w:val="0"/>
              <w:jc w:val="center"/>
              <w:rPr>
                <w:rFonts w:ascii="宋体" w:hAnsi="宋体"/>
                <w:kern w:val="0"/>
                <w:sz w:val="24"/>
                <w:szCs w:val="24"/>
                <w:lang w:val="zh-CN"/>
              </w:rPr>
            </w:pPr>
            <w:r w:rsidRPr="00CD2F3C">
              <w:rPr>
                <w:rFonts w:ascii="宋体" w:hAnsi="宋体" w:hint="eastAsia"/>
                <w:kern w:val="0"/>
                <w:sz w:val="24"/>
                <w:szCs w:val="24"/>
                <w:lang w:val="zh-CN"/>
              </w:rPr>
              <w:t>项目名称</w:t>
            </w:r>
          </w:p>
        </w:tc>
        <w:tc>
          <w:tcPr>
            <w:tcW w:w="2491" w:type="dxa"/>
          </w:tcPr>
          <w:p w:rsidR="00C6480E" w:rsidRPr="00CD2F3C" w:rsidRDefault="00C6480E" w:rsidP="00CD2F3C">
            <w:pPr>
              <w:autoSpaceDE w:val="0"/>
              <w:autoSpaceDN w:val="0"/>
              <w:adjustRightInd w:val="0"/>
              <w:jc w:val="center"/>
              <w:rPr>
                <w:rFonts w:ascii="宋体" w:hAnsi="宋体" w:hint="eastAsia"/>
                <w:kern w:val="0"/>
                <w:sz w:val="24"/>
                <w:szCs w:val="24"/>
                <w:lang w:val="zh-CN"/>
              </w:rPr>
            </w:pPr>
            <w:r w:rsidRPr="00CD2F3C">
              <w:rPr>
                <w:rFonts w:ascii="宋体" w:hAnsi="宋体" w:hint="eastAsia"/>
                <w:kern w:val="0"/>
                <w:sz w:val="24"/>
                <w:szCs w:val="24"/>
                <w:lang w:val="zh-CN"/>
              </w:rPr>
              <w:t>建设</w:t>
            </w:r>
            <w:r w:rsidRPr="00CD2F3C">
              <w:rPr>
                <w:rFonts w:ascii="宋体" w:hAnsi="宋体"/>
                <w:kern w:val="0"/>
                <w:sz w:val="24"/>
                <w:szCs w:val="24"/>
                <w:lang w:val="zh-CN"/>
              </w:rPr>
              <w:t>内容</w:t>
            </w:r>
          </w:p>
        </w:tc>
        <w:tc>
          <w:tcPr>
            <w:tcW w:w="2492" w:type="dxa"/>
          </w:tcPr>
          <w:p w:rsidR="00C6480E" w:rsidRPr="00CD2F3C" w:rsidRDefault="00C6480E" w:rsidP="00CD2F3C">
            <w:pPr>
              <w:autoSpaceDE w:val="0"/>
              <w:autoSpaceDN w:val="0"/>
              <w:adjustRightInd w:val="0"/>
              <w:jc w:val="center"/>
              <w:rPr>
                <w:rFonts w:ascii="宋体" w:hAnsi="宋体"/>
                <w:kern w:val="0"/>
                <w:sz w:val="24"/>
                <w:szCs w:val="24"/>
                <w:lang w:val="zh-CN"/>
              </w:rPr>
            </w:pPr>
            <w:r w:rsidRPr="00CD2F3C">
              <w:rPr>
                <w:rFonts w:ascii="宋体" w:hAnsi="宋体" w:hint="eastAsia"/>
                <w:kern w:val="0"/>
                <w:sz w:val="24"/>
                <w:szCs w:val="24"/>
                <w:lang w:val="zh-CN"/>
              </w:rPr>
              <w:t>环评</w:t>
            </w:r>
            <w:r w:rsidRPr="00CD2F3C">
              <w:rPr>
                <w:rFonts w:ascii="宋体" w:hAnsi="宋体"/>
                <w:kern w:val="0"/>
                <w:sz w:val="24"/>
                <w:szCs w:val="24"/>
                <w:lang w:val="zh-CN"/>
              </w:rPr>
              <w:t>批复</w:t>
            </w:r>
            <w:r w:rsidRPr="00CD2F3C">
              <w:rPr>
                <w:rFonts w:ascii="宋体" w:hAnsi="宋体" w:hint="eastAsia"/>
                <w:kern w:val="0"/>
                <w:sz w:val="24"/>
                <w:szCs w:val="24"/>
                <w:lang w:val="zh-CN"/>
              </w:rPr>
              <w:t>文号</w:t>
            </w:r>
            <w:r w:rsidRPr="00CD2F3C">
              <w:rPr>
                <w:rFonts w:ascii="宋体" w:hAnsi="宋体"/>
                <w:kern w:val="0"/>
                <w:sz w:val="24"/>
                <w:szCs w:val="24"/>
                <w:lang w:val="zh-CN"/>
              </w:rPr>
              <w:t>及时间</w:t>
            </w:r>
          </w:p>
        </w:tc>
        <w:tc>
          <w:tcPr>
            <w:tcW w:w="2492" w:type="dxa"/>
          </w:tcPr>
          <w:p w:rsidR="00C6480E" w:rsidRPr="00CD2F3C" w:rsidRDefault="00C6480E" w:rsidP="00CD2F3C">
            <w:pPr>
              <w:autoSpaceDE w:val="0"/>
              <w:autoSpaceDN w:val="0"/>
              <w:adjustRightInd w:val="0"/>
              <w:jc w:val="center"/>
              <w:rPr>
                <w:rFonts w:ascii="宋体" w:hAnsi="宋体"/>
                <w:kern w:val="0"/>
                <w:sz w:val="24"/>
                <w:szCs w:val="24"/>
                <w:lang w:val="zh-CN"/>
              </w:rPr>
            </w:pPr>
            <w:r w:rsidRPr="00CD2F3C">
              <w:rPr>
                <w:rFonts w:ascii="宋体" w:hAnsi="宋体" w:hint="eastAsia"/>
                <w:kern w:val="0"/>
                <w:sz w:val="24"/>
                <w:szCs w:val="24"/>
                <w:lang w:val="zh-CN"/>
              </w:rPr>
              <w:t>验收</w:t>
            </w:r>
            <w:r w:rsidRPr="00CD2F3C">
              <w:rPr>
                <w:rFonts w:ascii="宋体" w:hAnsi="宋体"/>
                <w:kern w:val="0"/>
                <w:sz w:val="24"/>
                <w:szCs w:val="24"/>
                <w:lang w:val="zh-CN"/>
              </w:rPr>
              <w:t>批复</w:t>
            </w:r>
            <w:r w:rsidRPr="00CD2F3C">
              <w:rPr>
                <w:rFonts w:ascii="宋体" w:hAnsi="宋体" w:hint="eastAsia"/>
                <w:kern w:val="0"/>
                <w:sz w:val="24"/>
                <w:szCs w:val="24"/>
                <w:lang w:val="zh-CN"/>
              </w:rPr>
              <w:t>文号</w:t>
            </w:r>
            <w:r w:rsidRPr="00CD2F3C">
              <w:rPr>
                <w:rFonts w:ascii="宋体" w:hAnsi="宋体"/>
                <w:kern w:val="0"/>
                <w:sz w:val="24"/>
                <w:szCs w:val="24"/>
                <w:lang w:val="zh-CN"/>
              </w:rPr>
              <w:t>及时间</w:t>
            </w:r>
          </w:p>
        </w:tc>
      </w:tr>
      <w:tr w:rsidR="00C6480E" w:rsidTr="00CD2F3C">
        <w:trPr>
          <w:jc w:val="center"/>
        </w:trPr>
        <w:tc>
          <w:tcPr>
            <w:tcW w:w="1245" w:type="dxa"/>
            <w:vAlign w:val="center"/>
          </w:tcPr>
          <w:p w:rsidR="00C6480E" w:rsidRPr="00CD2F3C" w:rsidRDefault="00CD2F3C" w:rsidP="00CD2F3C">
            <w:pPr>
              <w:autoSpaceDE w:val="0"/>
              <w:autoSpaceDN w:val="0"/>
              <w:adjustRightInd w:val="0"/>
              <w:jc w:val="center"/>
              <w:rPr>
                <w:rFonts w:ascii="宋体" w:hAnsi="宋体" w:hint="eastAsia"/>
                <w:kern w:val="0"/>
                <w:sz w:val="24"/>
                <w:szCs w:val="24"/>
                <w:lang w:val="zh-CN"/>
              </w:rPr>
            </w:pPr>
            <w:r w:rsidRPr="00CD2F3C">
              <w:rPr>
                <w:rFonts w:ascii="宋体" w:hAnsi="宋体" w:hint="eastAsia"/>
                <w:kern w:val="0"/>
                <w:sz w:val="24"/>
                <w:szCs w:val="24"/>
                <w:lang w:val="zh-CN"/>
              </w:rPr>
              <w:t>一期</w:t>
            </w:r>
            <w:r w:rsidRPr="00CD2F3C">
              <w:rPr>
                <w:rFonts w:ascii="宋体" w:hAnsi="宋体"/>
                <w:kern w:val="0"/>
                <w:sz w:val="24"/>
                <w:szCs w:val="24"/>
                <w:lang w:val="zh-CN"/>
              </w:rPr>
              <w:t>项目</w:t>
            </w:r>
          </w:p>
        </w:tc>
        <w:tc>
          <w:tcPr>
            <w:tcW w:w="2491" w:type="dxa"/>
            <w:vAlign w:val="center"/>
          </w:tcPr>
          <w:p w:rsidR="00C6480E" w:rsidRPr="00CD2F3C" w:rsidRDefault="00CD2F3C" w:rsidP="00CD2F3C">
            <w:pPr>
              <w:autoSpaceDE w:val="0"/>
              <w:autoSpaceDN w:val="0"/>
              <w:adjustRightInd w:val="0"/>
              <w:jc w:val="center"/>
              <w:rPr>
                <w:rFonts w:ascii="宋体" w:hAnsi="宋体" w:hint="eastAsia"/>
                <w:kern w:val="0"/>
                <w:sz w:val="24"/>
                <w:szCs w:val="24"/>
                <w:lang w:val="zh-CN"/>
              </w:rPr>
            </w:pPr>
            <w:r w:rsidRPr="00CD2F3C">
              <w:rPr>
                <w:rFonts w:ascii="宋体" w:hAnsi="宋体" w:hint="eastAsia"/>
                <w:kern w:val="0"/>
                <w:sz w:val="24"/>
                <w:szCs w:val="24"/>
                <w:lang w:val="zh-CN"/>
              </w:rPr>
              <w:t>500吨/年</w:t>
            </w:r>
            <w:r w:rsidRPr="00CD2F3C">
              <w:rPr>
                <w:rFonts w:ascii="宋体" w:hAnsi="宋体"/>
                <w:kern w:val="0"/>
                <w:sz w:val="24"/>
                <w:szCs w:val="24"/>
                <w:lang w:val="zh-CN"/>
              </w:rPr>
              <w:t>苯巴比妥、40</w:t>
            </w:r>
            <w:r w:rsidRPr="00CD2F3C">
              <w:rPr>
                <w:rFonts w:ascii="宋体" w:hAnsi="宋体" w:hint="eastAsia"/>
                <w:kern w:val="0"/>
                <w:sz w:val="24"/>
                <w:szCs w:val="24"/>
                <w:lang w:val="zh-CN"/>
              </w:rPr>
              <w:t>吨/</w:t>
            </w:r>
            <w:proofErr w:type="gramStart"/>
            <w:r w:rsidRPr="00CD2F3C">
              <w:rPr>
                <w:rFonts w:ascii="宋体" w:hAnsi="宋体" w:hint="eastAsia"/>
                <w:kern w:val="0"/>
                <w:sz w:val="24"/>
                <w:szCs w:val="24"/>
                <w:lang w:val="zh-CN"/>
              </w:rPr>
              <w:t>年扑米酮</w:t>
            </w:r>
            <w:proofErr w:type="gramEnd"/>
            <w:r w:rsidRPr="00CD2F3C">
              <w:rPr>
                <w:rFonts w:ascii="宋体" w:hAnsi="宋体"/>
                <w:kern w:val="0"/>
                <w:sz w:val="24"/>
                <w:szCs w:val="24"/>
                <w:lang w:val="zh-CN"/>
              </w:rPr>
              <w:t>、</w:t>
            </w:r>
            <w:r w:rsidRPr="00CD2F3C">
              <w:rPr>
                <w:rFonts w:ascii="宋体" w:hAnsi="宋体" w:hint="eastAsia"/>
                <w:kern w:val="0"/>
                <w:sz w:val="24"/>
                <w:szCs w:val="24"/>
                <w:lang w:val="zh-CN"/>
              </w:rPr>
              <w:t>6</w:t>
            </w:r>
            <w:r w:rsidRPr="00CD2F3C">
              <w:rPr>
                <w:rFonts w:ascii="宋体" w:hAnsi="宋体"/>
                <w:kern w:val="0"/>
                <w:sz w:val="24"/>
                <w:szCs w:val="24"/>
                <w:lang w:val="zh-CN"/>
              </w:rPr>
              <w:t>0</w:t>
            </w:r>
            <w:r w:rsidRPr="00CD2F3C">
              <w:rPr>
                <w:rFonts w:ascii="宋体" w:hAnsi="宋体" w:hint="eastAsia"/>
                <w:kern w:val="0"/>
                <w:sz w:val="24"/>
                <w:szCs w:val="24"/>
                <w:lang w:val="zh-CN"/>
              </w:rPr>
              <w:t>吨/年</w:t>
            </w:r>
            <w:proofErr w:type="gramStart"/>
            <w:r w:rsidRPr="00CD2F3C">
              <w:rPr>
                <w:rFonts w:ascii="宋体" w:hAnsi="宋体"/>
                <w:kern w:val="0"/>
                <w:sz w:val="24"/>
                <w:szCs w:val="24"/>
                <w:lang w:val="zh-CN"/>
              </w:rPr>
              <w:t>吡罗昔康</w:t>
            </w:r>
            <w:proofErr w:type="gramEnd"/>
            <w:r w:rsidRPr="00CD2F3C">
              <w:rPr>
                <w:rFonts w:ascii="宋体" w:hAnsi="宋体"/>
                <w:kern w:val="0"/>
                <w:sz w:val="24"/>
                <w:szCs w:val="24"/>
                <w:lang w:val="zh-CN"/>
              </w:rPr>
              <w:t>、450</w:t>
            </w:r>
            <w:r w:rsidRPr="00CD2F3C">
              <w:rPr>
                <w:rFonts w:ascii="宋体" w:hAnsi="宋体" w:hint="eastAsia"/>
                <w:kern w:val="0"/>
                <w:sz w:val="24"/>
                <w:szCs w:val="24"/>
                <w:lang w:val="zh-CN"/>
              </w:rPr>
              <w:t>吨/年</w:t>
            </w:r>
            <w:r w:rsidRPr="00CD2F3C">
              <w:rPr>
                <w:rFonts w:ascii="宋体" w:hAnsi="宋体"/>
                <w:kern w:val="0"/>
                <w:sz w:val="24"/>
                <w:szCs w:val="24"/>
                <w:lang w:val="zh-CN"/>
              </w:rPr>
              <w:t>保泰松、150</w:t>
            </w:r>
            <w:r w:rsidRPr="00CD2F3C">
              <w:rPr>
                <w:rFonts w:ascii="宋体" w:hAnsi="宋体" w:hint="eastAsia"/>
                <w:kern w:val="0"/>
                <w:sz w:val="24"/>
                <w:szCs w:val="24"/>
                <w:lang w:val="zh-CN"/>
              </w:rPr>
              <w:t>吨/</w:t>
            </w:r>
            <w:proofErr w:type="gramStart"/>
            <w:r w:rsidRPr="00CD2F3C">
              <w:rPr>
                <w:rFonts w:ascii="宋体" w:hAnsi="宋体" w:hint="eastAsia"/>
                <w:kern w:val="0"/>
                <w:sz w:val="24"/>
                <w:szCs w:val="24"/>
                <w:lang w:val="zh-CN"/>
              </w:rPr>
              <w:t>年</w:t>
            </w:r>
            <w:r w:rsidRPr="00CD2F3C">
              <w:rPr>
                <w:rFonts w:ascii="宋体" w:hAnsi="宋体"/>
                <w:kern w:val="0"/>
                <w:sz w:val="24"/>
                <w:szCs w:val="24"/>
                <w:lang w:val="zh-CN"/>
              </w:rPr>
              <w:t>氟尿嘧啶</w:t>
            </w:r>
            <w:proofErr w:type="gramEnd"/>
            <w:r w:rsidRPr="00CD2F3C">
              <w:rPr>
                <w:rFonts w:ascii="宋体" w:hAnsi="宋体"/>
                <w:kern w:val="0"/>
                <w:sz w:val="24"/>
                <w:szCs w:val="24"/>
                <w:lang w:val="zh-CN"/>
              </w:rPr>
              <w:t>、60</w:t>
            </w:r>
            <w:r w:rsidRPr="00CD2F3C">
              <w:rPr>
                <w:rFonts w:ascii="宋体" w:hAnsi="宋体" w:hint="eastAsia"/>
                <w:kern w:val="0"/>
                <w:sz w:val="24"/>
                <w:szCs w:val="24"/>
                <w:lang w:val="zh-CN"/>
              </w:rPr>
              <w:t>吨/</w:t>
            </w:r>
            <w:proofErr w:type="gramStart"/>
            <w:r w:rsidRPr="00CD2F3C">
              <w:rPr>
                <w:rFonts w:ascii="宋体" w:hAnsi="宋体" w:hint="eastAsia"/>
                <w:kern w:val="0"/>
                <w:sz w:val="24"/>
                <w:szCs w:val="24"/>
                <w:lang w:val="zh-CN"/>
              </w:rPr>
              <w:t>年</w:t>
            </w:r>
            <w:r w:rsidRPr="00CD2F3C">
              <w:rPr>
                <w:rFonts w:ascii="宋体" w:hAnsi="宋体"/>
                <w:kern w:val="0"/>
                <w:sz w:val="24"/>
                <w:szCs w:val="24"/>
                <w:lang w:val="zh-CN"/>
              </w:rPr>
              <w:t>氟胞嘧啶</w:t>
            </w:r>
            <w:proofErr w:type="gramEnd"/>
            <w:r w:rsidRPr="00CD2F3C">
              <w:rPr>
                <w:rFonts w:ascii="宋体" w:hAnsi="宋体"/>
                <w:kern w:val="0"/>
                <w:sz w:val="24"/>
                <w:szCs w:val="24"/>
                <w:lang w:val="zh-CN"/>
              </w:rPr>
              <w:t>、30</w:t>
            </w:r>
            <w:r w:rsidRPr="00CD2F3C">
              <w:rPr>
                <w:rFonts w:ascii="宋体" w:hAnsi="宋体" w:hint="eastAsia"/>
                <w:kern w:val="0"/>
                <w:sz w:val="24"/>
                <w:szCs w:val="24"/>
                <w:lang w:val="zh-CN"/>
              </w:rPr>
              <w:t>吨/</w:t>
            </w:r>
            <w:proofErr w:type="gramStart"/>
            <w:r w:rsidRPr="00CD2F3C">
              <w:rPr>
                <w:rFonts w:ascii="宋体" w:hAnsi="宋体" w:hint="eastAsia"/>
                <w:kern w:val="0"/>
                <w:sz w:val="24"/>
                <w:szCs w:val="24"/>
                <w:lang w:val="zh-CN"/>
              </w:rPr>
              <w:t>年</w:t>
            </w:r>
            <w:r w:rsidRPr="00CD2F3C">
              <w:rPr>
                <w:rFonts w:ascii="宋体" w:hAnsi="宋体"/>
                <w:kern w:val="0"/>
                <w:sz w:val="24"/>
                <w:szCs w:val="24"/>
                <w:lang w:val="zh-CN"/>
              </w:rPr>
              <w:t>丙硫</w:t>
            </w:r>
            <w:proofErr w:type="gramEnd"/>
            <w:r w:rsidRPr="00CD2F3C">
              <w:rPr>
                <w:rFonts w:ascii="宋体" w:hAnsi="宋体"/>
                <w:kern w:val="0"/>
                <w:sz w:val="24"/>
                <w:szCs w:val="24"/>
                <w:lang w:val="zh-CN"/>
              </w:rPr>
              <w:t>氧嘧啶、</w:t>
            </w:r>
            <w:r w:rsidRPr="00CD2F3C">
              <w:rPr>
                <w:rFonts w:ascii="宋体" w:hAnsi="宋体" w:hint="eastAsia"/>
                <w:kern w:val="0"/>
                <w:sz w:val="24"/>
                <w:szCs w:val="24"/>
                <w:lang w:val="zh-CN"/>
              </w:rPr>
              <w:t>3吨/</w:t>
            </w:r>
            <w:proofErr w:type="gramStart"/>
            <w:r w:rsidRPr="00CD2F3C">
              <w:rPr>
                <w:rFonts w:ascii="宋体" w:hAnsi="宋体" w:hint="eastAsia"/>
                <w:kern w:val="0"/>
                <w:sz w:val="24"/>
                <w:szCs w:val="24"/>
                <w:lang w:val="zh-CN"/>
              </w:rPr>
              <w:t>年替诺昔康</w:t>
            </w:r>
            <w:proofErr w:type="gramEnd"/>
            <w:r w:rsidRPr="00CD2F3C">
              <w:rPr>
                <w:rFonts w:ascii="宋体" w:hAnsi="宋体" w:hint="eastAsia"/>
                <w:kern w:val="0"/>
                <w:sz w:val="24"/>
                <w:szCs w:val="24"/>
                <w:lang w:val="zh-CN"/>
              </w:rPr>
              <w:t xml:space="preserve">   </w:t>
            </w:r>
          </w:p>
        </w:tc>
        <w:tc>
          <w:tcPr>
            <w:tcW w:w="2492" w:type="dxa"/>
            <w:vAlign w:val="center"/>
          </w:tcPr>
          <w:p w:rsidR="00C6480E" w:rsidRPr="00CD2F3C" w:rsidRDefault="00CD2F3C" w:rsidP="00CD2F3C">
            <w:pPr>
              <w:autoSpaceDE w:val="0"/>
              <w:autoSpaceDN w:val="0"/>
              <w:adjustRightInd w:val="0"/>
              <w:jc w:val="center"/>
              <w:rPr>
                <w:rFonts w:ascii="宋体" w:hAnsi="宋体" w:hint="eastAsia"/>
                <w:kern w:val="0"/>
                <w:sz w:val="24"/>
                <w:szCs w:val="24"/>
                <w:lang w:val="zh-CN"/>
              </w:rPr>
            </w:pPr>
            <w:r w:rsidRPr="00CD2F3C">
              <w:rPr>
                <w:rFonts w:ascii="宋体" w:hAnsi="宋体" w:hint="eastAsia"/>
                <w:kern w:val="0"/>
                <w:sz w:val="24"/>
                <w:szCs w:val="24"/>
                <w:lang w:val="zh-CN"/>
              </w:rPr>
              <w:t>通</w:t>
            </w:r>
            <w:r w:rsidRPr="00CD2F3C">
              <w:rPr>
                <w:rFonts w:ascii="宋体" w:hAnsi="宋体"/>
                <w:kern w:val="0"/>
                <w:sz w:val="24"/>
                <w:szCs w:val="24"/>
                <w:lang w:val="zh-CN"/>
              </w:rPr>
              <w:t>环管（</w:t>
            </w:r>
            <w:r w:rsidRPr="00CD2F3C">
              <w:rPr>
                <w:rFonts w:ascii="宋体" w:hAnsi="宋体" w:hint="eastAsia"/>
                <w:kern w:val="0"/>
                <w:sz w:val="24"/>
                <w:szCs w:val="24"/>
                <w:lang w:val="zh-CN"/>
              </w:rPr>
              <w:t>2011</w:t>
            </w:r>
            <w:r w:rsidRPr="00CD2F3C">
              <w:rPr>
                <w:rFonts w:ascii="宋体" w:hAnsi="宋体"/>
                <w:kern w:val="0"/>
                <w:sz w:val="24"/>
                <w:szCs w:val="24"/>
                <w:lang w:val="zh-CN"/>
              </w:rPr>
              <w:t>）</w:t>
            </w:r>
            <w:r w:rsidRPr="00CD2F3C">
              <w:rPr>
                <w:rFonts w:ascii="宋体" w:hAnsi="宋体" w:hint="eastAsia"/>
                <w:kern w:val="0"/>
                <w:sz w:val="24"/>
                <w:szCs w:val="24"/>
                <w:lang w:val="zh-CN"/>
              </w:rPr>
              <w:t>0</w:t>
            </w:r>
            <w:r w:rsidRPr="00CD2F3C">
              <w:rPr>
                <w:rFonts w:ascii="宋体" w:hAnsi="宋体"/>
                <w:kern w:val="0"/>
                <w:sz w:val="24"/>
                <w:szCs w:val="24"/>
                <w:lang w:val="zh-CN"/>
              </w:rPr>
              <w:t>63</w:t>
            </w:r>
            <w:r w:rsidRPr="00CD2F3C">
              <w:rPr>
                <w:rFonts w:ascii="宋体" w:hAnsi="宋体" w:hint="eastAsia"/>
                <w:kern w:val="0"/>
                <w:sz w:val="24"/>
                <w:szCs w:val="24"/>
                <w:lang w:val="zh-CN"/>
              </w:rPr>
              <w:t>号，2011.7.11</w:t>
            </w:r>
          </w:p>
        </w:tc>
        <w:tc>
          <w:tcPr>
            <w:tcW w:w="2492" w:type="dxa"/>
            <w:vAlign w:val="center"/>
          </w:tcPr>
          <w:p w:rsidR="00C6480E" w:rsidRPr="00CD2F3C" w:rsidRDefault="00CD2F3C" w:rsidP="00CD2F3C">
            <w:pPr>
              <w:autoSpaceDE w:val="0"/>
              <w:autoSpaceDN w:val="0"/>
              <w:adjustRightInd w:val="0"/>
              <w:jc w:val="center"/>
              <w:rPr>
                <w:rFonts w:ascii="宋体" w:hAnsi="宋体"/>
                <w:kern w:val="0"/>
                <w:sz w:val="24"/>
                <w:szCs w:val="24"/>
                <w:lang w:val="zh-CN"/>
              </w:rPr>
            </w:pPr>
            <w:proofErr w:type="gramStart"/>
            <w:r w:rsidRPr="00CD2F3C">
              <w:rPr>
                <w:rFonts w:ascii="宋体" w:hAnsi="宋体" w:hint="eastAsia"/>
                <w:kern w:val="0"/>
                <w:sz w:val="24"/>
                <w:szCs w:val="24"/>
                <w:lang w:val="zh-CN"/>
              </w:rPr>
              <w:t>通环</w:t>
            </w:r>
            <w:r w:rsidRPr="00CD2F3C">
              <w:rPr>
                <w:rFonts w:ascii="宋体" w:hAnsi="宋体"/>
                <w:kern w:val="0"/>
                <w:sz w:val="24"/>
                <w:szCs w:val="24"/>
                <w:lang w:val="zh-CN"/>
              </w:rPr>
              <w:t>验</w:t>
            </w:r>
            <w:proofErr w:type="gramEnd"/>
            <w:r w:rsidRPr="00CD2F3C">
              <w:rPr>
                <w:rFonts w:ascii="宋体" w:hAnsi="宋体"/>
                <w:kern w:val="0"/>
                <w:sz w:val="24"/>
                <w:szCs w:val="24"/>
                <w:lang w:val="zh-CN"/>
              </w:rPr>
              <w:t>（</w:t>
            </w:r>
            <w:r w:rsidRPr="00CD2F3C">
              <w:rPr>
                <w:rFonts w:ascii="宋体" w:hAnsi="宋体" w:hint="eastAsia"/>
                <w:kern w:val="0"/>
                <w:sz w:val="24"/>
                <w:szCs w:val="24"/>
                <w:lang w:val="zh-CN"/>
              </w:rPr>
              <w:t>2013</w:t>
            </w:r>
            <w:r w:rsidRPr="00CD2F3C">
              <w:rPr>
                <w:rFonts w:ascii="宋体" w:hAnsi="宋体"/>
                <w:kern w:val="0"/>
                <w:sz w:val="24"/>
                <w:szCs w:val="24"/>
                <w:lang w:val="zh-CN"/>
              </w:rPr>
              <w:t>）</w:t>
            </w:r>
            <w:r w:rsidRPr="00CD2F3C">
              <w:rPr>
                <w:rFonts w:ascii="宋体" w:hAnsi="宋体" w:hint="eastAsia"/>
                <w:kern w:val="0"/>
                <w:sz w:val="24"/>
                <w:szCs w:val="24"/>
                <w:lang w:val="zh-CN"/>
              </w:rPr>
              <w:t>0160号</w:t>
            </w:r>
            <w:r w:rsidRPr="00CD2F3C">
              <w:rPr>
                <w:rFonts w:ascii="宋体" w:hAnsi="宋体"/>
                <w:kern w:val="0"/>
                <w:sz w:val="24"/>
                <w:szCs w:val="24"/>
                <w:lang w:val="zh-CN"/>
              </w:rPr>
              <w:t>，</w:t>
            </w:r>
            <w:r w:rsidRPr="00CD2F3C">
              <w:rPr>
                <w:rFonts w:ascii="宋体" w:hAnsi="宋体" w:hint="eastAsia"/>
                <w:kern w:val="0"/>
                <w:sz w:val="24"/>
                <w:szCs w:val="24"/>
                <w:lang w:val="zh-CN"/>
              </w:rPr>
              <w:t>2013.1</w:t>
            </w:r>
            <w:r w:rsidRPr="00CD2F3C">
              <w:rPr>
                <w:rFonts w:ascii="宋体" w:hAnsi="宋体"/>
                <w:kern w:val="0"/>
                <w:sz w:val="24"/>
                <w:szCs w:val="24"/>
                <w:lang w:val="zh-CN"/>
              </w:rPr>
              <w:t>1.26</w:t>
            </w:r>
          </w:p>
        </w:tc>
      </w:tr>
      <w:tr w:rsidR="00C6480E" w:rsidTr="00CD2F3C">
        <w:trPr>
          <w:jc w:val="center"/>
        </w:trPr>
        <w:tc>
          <w:tcPr>
            <w:tcW w:w="1245" w:type="dxa"/>
            <w:vAlign w:val="center"/>
          </w:tcPr>
          <w:p w:rsidR="00C6480E" w:rsidRPr="00CD2F3C" w:rsidRDefault="00CD2F3C" w:rsidP="00CD2F3C">
            <w:pPr>
              <w:autoSpaceDE w:val="0"/>
              <w:autoSpaceDN w:val="0"/>
              <w:adjustRightInd w:val="0"/>
              <w:jc w:val="center"/>
              <w:rPr>
                <w:rFonts w:ascii="宋体" w:hAnsi="宋体"/>
                <w:kern w:val="0"/>
                <w:sz w:val="24"/>
                <w:szCs w:val="24"/>
                <w:lang w:val="zh-CN"/>
              </w:rPr>
            </w:pPr>
            <w:r w:rsidRPr="00CD2F3C">
              <w:rPr>
                <w:rFonts w:ascii="宋体" w:hAnsi="宋体" w:hint="eastAsia"/>
                <w:kern w:val="0"/>
                <w:sz w:val="24"/>
                <w:szCs w:val="24"/>
                <w:lang w:val="zh-CN"/>
              </w:rPr>
              <w:t>二期项目</w:t>
            </w:r>
          </w:p>
        </w:tc>
        <w:tc>
          <w:tcPr>
            <w:tcW w:w="2491" w:type="dxa"/>
            <w:vAlign w:val="center"/>
          </w:tcPr>
          <w:p w:rsidR="00C6480E" w:rsidRPr="00CD2F3C" w:rsidRDefault="00CD2F3C" w:rsidP="00CD2F3C">
            <w:pPr>
              <w:autoSpaceDE w:val="0"/>
              <w:autoSpaceDN w:val="0"/>
              <w:adjustRightInd w:val="0"/>
              <w:jc w:val="center"/>
              <w:rPr>
                <w:rFonts w:ascii="宋体" w:hAnsi="宋体" w:hint="eastAsia"/>
                <w:kern w:val="0"/>
                <w:sz w:val="24"/>
                <w:szCs w:val="24"/>
                <w:lang w:val="zh-CN"/>
              </w:rPr>
            </w:pPr>
            <w:r w:rsidRPr="00CD2F3C">
              <w:rPr>
                <w:rFonts w:ascii="宋体" w:hAnsi="宋体" w:hint="eastAsia"/>
                <w:kern w:val="0"/>
                <w:sz w:val="24"/>
                <w:szCs w:val="24"/>
                <w:lang w:val="zh-CN"/>
              </w:rPr>
              <w:t>35吨/年</w:t>
            </w:r>
            <w:proofErr w:type="gramStart"/>
            <w:r w:rsidRPr="00CD2F3C">
              <w:rPr>
                <w:rFonts w:ascii="宋体" w:hAnsi="宋体"/>
                <w:kern w:val="0"/>
                <w:sz w:val="24"/>
                <w:szCs w:val="24"/>
                <w:lang w:val="zh-CN"/>
              </w:rPr>
              <w:t>卡培他滨</w:t>
            </w:r>
            <w:proofErr w:type="gramEnd"/>
          </w:p>
        </w:tc>
        <w:tc>
          <w:tcPr>
            <w:tcW w:w="2492" w:type="dxa"/>
            <w:vAlign w:val="center"/>
          </w:tcPr>
          <w:p w:rsidR="00C6480E" w:rsidRPr="00CD2F3C" w:rsidRDefault="00CD2F3C" w:rsidP="00CD2F3C">
            <w:pPr>
              <w:autoSpaceDE w:val="0"/>
              <w:autoSpaceDN w:val="0"/>
              <w:adjustRightInd w:val="0"/>
              <w:jc w:val="center"/>
              <w:rPr>
                <w:rFonts w:ascii="宋体" w:hAnsi="宋体"/>
                <w:kern w:val="0"/>
                <w:sz w:val="24"/>
                <w:szCs w:val="24"/>
                <w:lang w:val="zh-CN"/>
              </w:rPr>
            </w:pPr>
            <w:r w:rsidRPr="00CD2F3C">
              <w:rPr>
                <w:rFonts w:ascii="宋体" w:hAnsi="宋体" w:hint="eastAsia"/>
                <w:kern w:val="0"/>
                <w:sz w:val="24"/>
                <w:szCs w:val="24"/>
                <w:lang w:val="zh-CN"/>
              </w:rPr>
              <w:t>通环管（2015）013号，2015.2.3</w:t>
            </w:r>
          </w:p>
        </w:tc>
        <w:tc>
          <w:tcPr>
            <w:tcW w:w="2492" w:type="dxa"/>
            <w:vAlign w:val="center"/>
          </w:tcPr>
          <w:p w:rsidR="00C6480E" w:rsidRPr="00CD2F3C" w:rsidRDefault="00CD2F3C" w:rsidP="00CD2F3C">
            <w:pPr>
              <w:autoSpaceDE w:val="0"/>
              <w:autoSpaceDN w:val="0"/>
              <w:adjustRightInd w:val="0"/>
              <w:jc w:val="center"/>
              <w:rPr>
                <w:rFonts w:ascii="宋体" w:hAnsi="宋体" w:hint="eastAsia"/>
                <w:kern w:val="0"/>
                <w:sz w:val="24"/>
                <w:szCs w:val="24"/>
                <w:lang w:val="zh-CN"/>
              </w:rPr>
            </w:pPr>
            <w:r w:rsidRPr="00CD2F3C">
              <w:rPr>
                <w:rFonts w:ascii="宋体" w:hAnsi="宋体" w:hint="eastAsia"/>
                <w:kern w:val="0"/>
                <w:sz w:val="24"/>
                <w:szCs w:val="24"/>
                <w:lang w:val="zh-CN"/>
              </w:rPr>
              <w:t>通</w:t>
            </w:r>
            <w:r w:rsidRPr="00CD2F3C">
              <w:rPr>
                <w:rFonts w:ascii="宋体" w:hAnsi="宋体"/>
                <w:kern w:val="0"/>
                <w:sz w:val="24"/>
                <w:szCs w:val="24"/>
                <w:lang w:val="zh-CN"/>
              </w:rPr>
              <w:t>行审批（</w:t>
            </w:r>
            <w:r w:rsidRPr="00CD2F3C">
              <w:rPr>
                <w:rFonts w:ascii="宋体" w:hAnsi="宋体" w:hint="eastAsia"/>
                <w:kern w:val="0"/>
                <w:sz w:val="24"/>
                <w:szCs w:val="24"/>
                <w:lang w:val="zh-CN"/>
              </w:rPr>
              <w:t>2016</w:t>
            </w:r>
            <w:r w:rsidRPr="00CD2F3C">
              <w:rPr>
                <w:rFonts w:ascii="宋体" w:hAnsi="宋体"/>
                <w:kern w:val="0"/>
                <w:sz w:val="24"/>
                <w:szCs w:val="24"/>
                <w:lang w:val="zh-CN"/>
              </w:rPr>
              <w:t>）</w:t>
            </w:r>
            <w:r w:rsidRPr="00CD2F3C">
              <w:rPr>
                <w:rFonts w:ascii="宋体" w:hAnsi="宋体" w:hint="eastAsia"/>
                <w:kern w:val="0"/>
                <w:sz w:val="24"/>
                <w:szCs w:val="24"/>
                <w:lang w:val="zh-CN"/>
              </w:rPr>
              <w:t>322号</w:t>
            </w:r>
            <w:r w:rsidRPr="00CD2F3C">
              <w:rPr>
                <w:rFonts w:ascii="宋体" w:hAnsi="宋体"/>
                <w:kern w:val="0"/>
                <w:sz w:val="24"/>
                <w:szCs w:val="24"/>
                <w:lang w:val="zh-CN"/>
              </w:rPr>
              <w:t>，</w:t>
            </w:r>
            <w:r w:rsidRPr="00CD2F3C">
              <w:rPr>
                <w:rFonts w:ascii="宋体" w:hAnsi="宋体" w:hint="eastAsia"/>
                <w:kern w:val="0"/>
                <w:sz w:val="24"/>
                <w:szCs w:val="24"/>
                <w:lang w:val="zh-CN"/>
              </w:rPr>
              <w:t>2016.5.23</w:t>
            </w:r>
          </w:p>
        </w:tc>
      </w:tr>
      <w:tr w:rsidR="00C6480E" w:rsidTr="00CD2F3C">
        <w:trPr>
          <w:jc w:val="center"/>
        </w:trPr>
        <w:tc>
          <w:tcPr>
            <w:tcW w:w="1245" w:type="dxa"/>
            <w:vAlign w:val="center"/>
          </w:tcPr>
          <w:p w:rsidR="00C6480E" w:rsidRPr="00CD2F3C" w:rsidRDefault="00CD2F3C" w:rsidP="00CD2F3C">
            <w:pPr>
              <w:autoSpaceDE w:val="0"/>
              <w:autoSpaceDN w:val="0"/>
              <w:adjustRightInd w:val="0"/>
              <w:jc w:val="center"/>
              <w:rPr>
                <w:rFonts w:ascii="宋体" w:hAnsi="宋体"/>
                <w:kern w:val="0"/>
                <w:sz w:val="24"/>
                <w:szCs w:val="24"/>
                <w:lang w:val="zh-CN"/>
              </w:rPr>
            </w:pPr>
            <w:r w:rsidRPr="00CD2F3C">
              <w:rPr>
                <w:rFonts w:ascii="宋体" w:hAnsi="宋体" w:hint="eastAsia"/>
                <w:kern w:val="0"/>
                <w:sz w:val="24"/>
                <w:szCs w:val="24"/>
                <w:lang w:val="zh-CN"/>
              </w:rPr>
              <w:t>三期项目</w:t>
            </w:r>
          </w:p>
        </w:tc>
        <w:tc>
          <w:tcPr>
            <w:tcW w:w="2491" w:type="dxa"/>
            <w:vAlign w:val="center"/>
          </w:tcPr>
          <w:p w:rsidR="00C6480E" w:rsidRPr="00CD2F3C" w:rsidRDefault="00CD2F3C" w:rsidP="00CD2F3C">
            <w:pPr>
              <w:autoSpaceDE w:val="0"/>
              <w:autoSpaceDN w:val="0"/>
              <w:adjustRightInd w:val="0"/>
              <w:jc w:val="center"/>
              <w:rPr>
                <w:rFonts w:ascii="宋体" w:hAnsi="宋体" w:hint="eastAsia"/>
                <w:kern w:val="0"/>
                <w:sz w:val="24"/>
                <w:szCs w:val="24"/>
                <w:lang w:val="zh-CN"/>
              </w:rPr>
            </w:pPr>
            <w:r w:rsidRPr="00CD2F3C">
              <w:rPr>
                <w:rFonts w:ascii="宋体" w:hAnsi="宋体" w:hint="eastAsia"/>
                <w:kern w:val="0"/>
                <w:sz w:val="24"/>
                <w:szCs w:val="24"/>
                <w:lang w:val="zh-CN"/>
              </w:rPr>
              <w:t>400吨/年</w:t>
            </w:r>
            <w:r w:rsidRPr="00CD2F3C">
              <w:rPr>
                <w:rFonts w:ascii="宋体" w:hAnsi="宋体"/>
                <w:kern w:val="0"/>
                <w:sz w:val="24"/>
                <w:szCs w:val="24"/>
                <w:lang w:val="zh-CN"/>
              </w:rPr>
              <w:t>非那西丁</w:t>
            </w:r>
          </w:p>
        </w:tc>
        <w:tc>
          <w:tcPr>
            <w:tcW w:w="2492" w:type="dxa"/>
            <w:vAlign w:val="center"/>
          </w:tcPr>
          <w:p w:rsidR="00C6480E" w:rsidRPr="00CD2F3C" w:rsidRDefault="00CD2F3C" w:rsidP="00CD2F3C">
            <w:pPr>
              <w:autoSpaceDE w:val="0"/>
              <w:autoSpaceDN w:val="0"/>
              <w:adjustRightInd w:val="0"/>
              <w:jc w:val="center"/>
              <w:rPr>
                <w:rFonts w:ascii="宋体" w:hAnsi="宋体"/>
                <w:kern w:val="0"/>
                <w:sz w:val="24"/>
                <w:szCs w:val="24"/>
                <w:lang w:val="zh-CN"/>
              </w:rPr>
            </w:pPr>
            <w:r w:rsidRPr="00CD2F3C">
              <w:rPr>
                <w:rFonts w:ascii="宋体" w:hAnsi="宋体" w:hint="eastAsia"/>
                <w:kern w:val="0"/>
                <w:sz w:val="24"/>
                <w:szCs w:val="24"/>
                <w:lang w:val="zh-CN"/>
              </w:rPr>
              <w:t>通行审批（2016）781号，2016.12.9</w:t>
            </w:r>
          </w:p>
        </w:tc>
        <w:tc>
          <w:tcPr>
            <w:tcW w:w="2492" w:type="dxa"/>
            <w:vAlign w:val="center"/>
          </w:tcPr>
          <w:p w:rsidR="00C6480E" w:rsidRPr="00CD2F3C" w:rsidRDefault="00CD2F3C" w:rsidP="00CD2F3C">
            <w:pPr>
              <w:autoSpaceDE w:val="0"/>
              <w:autoSpaceDN w:val="0"/>
              <w:adjustRightInd w:val="0"/>
              <w:jc w:val="center"/>
              <w:rPr>
                <w:rFonts w:ascii="宋体" w:hAnsi="宋体" w:hint="eastAsia"/>
                <w:kern w:val="0"/>
                <w:sz w:val="24"/>
                <w:szCs w:val="24"/>
                <w:lang w:val="zh-CN"/>
              </w:rPr>
            </w:pPr>
            <w:r w:rsidRPr="00CD2F3C">
              <w:rPr>
                <w:rFonts w:ascii="宋体" w:hAnsi="宋体" w:hint="eastAsia"/>
                <w:kern w:val="0"/>
                <w:sz w:val="24"/>
                <w:szCs w:val="24"/>
                <w:lang w:val="zh-CN"/>
              </w:rPr>
              <w:t>通行审批</w:t>
            </w:r>
            <w:r w:rsidRPr="00CD2F3C">
              <w:rPr>
                <w:rFonts w:ascii="宋体" w:hAnsi="宋体"/>
                <w:kern w:val="0"/>
                <w:sz w:val="24"/>
                <w:szCs w:val="24"/>
                <w:lang w:val="zh-CN"/>
              </w:rPr>
              <w:t>（</w:t>
            </w:r>
            <w:r w:rsidRPr="00CD2F3C">
              <w:rPr>
                <w:rFonts w:ascii="宋体" w:hAnsi="宋体" w:hint="eastAsia"/>
                <w:kern w:val="0"/>
                <w:sz w:val="24"/>
                <w:szCs w:val="24"/>
                <w:lang w:val="zh-CN"/>
              </w:rPr>
              <w:t>2018</w:t>
            </w:r>
            <w:r w:rsidRPr="00CD2F3C">
              <w:rPr>
                <w:rFonts w:ascii="宋体" w:hAnsi="宋体"/>
                <w:kern w:val="0"/>
                <w:sz w:val="24"/>
                <w:szCs w:val="24"/>
                <w:lang w:val="zh-CN"/>
              </w:rPr>
              <w:t>）</w:t>
            </w:r>
            <w:r w:rsidRPr="00CD2F3C">
              <w:rPr>
                <w:rFonts w:ascii="宋体" w:hAnsi="宋体" w:hint="eastAsia"/>
                <w:kern w:val="0"/>
                <w:sz w:val="24"/>
                <w:szCs w:val="24"/>
                <w:lang w:val="zh-CN"/>
              </w:rPr>
              <w:t>220号</w:t>
            </w:r>
            <w:r w:rsidRPr="00CD2F3C">
              <w:rPr>
                <w:rFonts w:ascii="宋体" w:hAnsi="宋体"/>
                <w:kern w:val="0"/>
                <w:sz w:val="24"/>
                <w:szCs w:val="24"/>
                <w:lang w:val="zh-CN"/>
              </w:rPr>
              <w:t>，</w:t>
            </w:r>
            <w:r w:rsidRPr="00CD2F3C">
              <w:rPr>
                <w:rFonts w:ascii="宋体" w:hAnsi="宋体" w:hint="eastAsia"/>
                <w:kern w:val="0"/>
                <w:sz w:val="24"/>
                <w:szCs w:val="24"/>
                <w:lang w:val="zh-CN"/>
              </w:rPr>
              <w:t>2018.6.21</w:t>
            </w:r>
          </w:p>
        </w:tc>
      </w:tr>
    </w:tbl>
    <w:p w:rsidR="001F7B3A" w:rsidRPr="00CD2F3C" w:rsidRDefault="00CD2F3C" w:rsidP="00CD2F3C">
      <w:pPr>
        <w:pStyle w:val="Section"/>
        <w:snapToGrid w:val="0"/>
        <w:spacing w:before="240" w:after="240" w:line="240" w:lineRule="auto"/>
        <w:outlineLvl w:val="2"/>
        <w:rPr>
          <w:sz w:val="28"/>
          <w:szCs w:val="28"/>
        </w:rPr>
      </w:pPr>
      <w:r w:rsidRPr="00CD2F3C">
        <w:rPr>
          <w:rFonts w:hint="eastAsia"/>
          <w:sz w:val="28"/>
          <w:szCs w:val="28"/>
        </w:rPr>
        <w:t>五</w:t>
      </w:r>
      <w:r w:rsidRPr="00CD2F3C">
        <w:rPr>
          <w:sz w:val="28"/>
          <w:szCs w:val="28"/>
        </w:rPr>
        <w:t>、</w:t>
      </w:r>
      <w:r w:rsidR="00E60CA9" w:rsidRPr="00CD2F3C">
        <w:rPr>
          <w:rFonts w:hint="eastAsia"/>
          <w:sz w:val="28"/>
          <w:szCs w:val="28"/>
        </w:rPr>
        <w:t>突发环境事件应急预案</w:t>
      </w:r>
    </w:p>
    <w:p w:rsidR="001F7B3A" w:rsidRPr="00CD2F3C" w:rsidRDefault="00E60CA9" w:rsidP="00CD2F3C">
      <w:pPr>
        <w:autoSpaceDE w:val="0"/>
        <w:autoSpaceDN w:val="0"/>
        <w:adjustRightInd w:val="0"/>
        <w:snapToGrid w:val="0"/>
        <w:spacing w:before="0" w:after="0" w:line="360" w:lineRule="auto"/>
        <w:ind w:firstLineChars="200" w:firstLine="480"/>
        <w:rPr>
          <w:rFonts w:ascii="宋体" w:hAnsi="宋体" w:cs="宋体"/>
          <w:kern w:val="0"/>
          <w:sz w:val="24"/>
          <w:szCs w:val="24"/>
          <w:lang w:val="zh-CN"/>
        </w:rPr>
      </w:pPr>
      <w:r w:rsidRPr="00CD2F3C">
        <w:rPr>
          <w:rFonts w:ascii="宋体" w:hAnsi="宋体" w:cs="宋体" w:hint="eastAsia"/>
          <w:kern w:val="0"/>
          <w:sz w:val="24"/>
          <w:szCs w:val="24"/>
          <w:lang w:val="zh-CN"/>
        </w:rPr>
        <w:t>公司建有完善的环境污染事故应急处理机制，从各个方面保障事故应急处理能力。公司编制有环境应急预案，并配备了相应的应急处理设备，组织员工进行</w:t>
      </w:r>
      <w:r w:rsidRPr="00CD2F3C">
        <w:rPr>
          <w:rFonts w:ascii="宋体" w:hAnsi="宋体" w:cs="宋体" w:hint="eastAsia"/>
          <w:kern w:val="0"/>
          <w:sz w:val="24"/>
          <w:szCs w:val="24"/>
          <w:lang w:val="zh-CN"/>
        </w:rPr>
        <w:lastRenderedPageBreak/>
        <w:t>突发环境事故演习，加强理论和实际的联系，提高处理突发环境事故的处理能力。环境应急预案已于</w:t>
      </w:r>
      <w:r w:rsidRPr="00CD2F3C">
        <w:rPr>
          <w:rFonts w:ascii="宋体" w:hAnsi="宋体" w:cs="宋体"/>
          <w:kern w:val="0"/>
          <w:sz w:val="24"/>
          <w:szCs w:val="24"/>
          <w:lang w:val="zh-CN"/>
        </w:rPr>
        <w:t>2019</w:t>
      </w:r>
      <w:r w:rsidRPr="00CD2F3C">
        <w:rPr>
          <w:rFonts w:ascii="宋体" w:hAnsi="宋体" w:cs="宋体" w:hint="eastAsia"/>
          <w:kern w:val="0"/>
          <w:sz w:val="24"/>
          <w:szCs w:val="24"/>
          <w:lang w:val="zh-CN"/>
        </w:rPr>
        <w:t>年</w:t>
      </w:r>
      <w:r w:rsidRPr="00CD2F3C">
        <w:rPr>
          <w:rFonts w:ascii="宋体" w:hAnsi="宋体" w:cs="宋体"/>
          <w:kern w:val="0"/>
          <w:sz w:val="24"/>
          <w:szCs w:val="24"/>
          <w:lang w:val="zh-CN"/>
        </w:rPr>
        <w:t>7</w:t>
      </w:r>
      <w:r w:rsidRPr="00CD2F3C">
        <w:rPr>
          <w:rFonts w:ascii="宋体" w:hAnsi="宋体" w:cs="宋体" w:hint="eastAsia"/>
          <w:kern w:val="0"/>
          <w:sz w:val="24"/>
          <w:szCs w:val="24"/>
          <w:lang w:val="zh-CN"/>
        </w:rPr>
        <w:t>月评审通过并在环保局备案。</w:t>
      </w:r>
    </w:p>
    <w:p w:rsidR="001F7B3A" w:rsidRPr="00CD2F3C" w:rsidRDefault="00CD2F3C" w:rsidP="004B3C29">
      <w:pPr>
        <w:pStyle w:val="Section"/>
        <w:snapToGrid w:val="0"/>
        <w:spacing w:before="120" w:after="240" w:line="240" w:lineRule="auto"/>
        <w:outlineLvl w:val="2"/>
        <w:rPr>
          <w:sz w:val="28"/>
          <w:szCs w:val="28"/>
        </w:rPr>
      </w:pPr>
      <w:r w:rsidRPr="00CD2F3C">
        <w:rPr>
          <w:rFonts w:hint="eastAsia"/>
          <w:sz w:val="28"/>
          <w:szCs w:val="28"/>
        </w:rPr>
        <w:t>六</w:t>
      </w:r>
      <w:r w:rsidRPr="00CD2F3C">
        <w:rPr>
          <w:sz w:val="28"/>
          <w:szCs w:val="28"/>
        </w:rPr>
        <w:t>、</w:t>
      </w:r>
      <w:r w:rsidR="00E60CA9" w:rsidRPr="00CD2F3C">
        <w:rPr>
          <w:rFonts w:hint="eastAsia"/>
          <w:sz w:val="28"/>
          <w:szCs w:val="28"/>
        </w:rPr>
        <w:t>环境自行监测方案</w:t>
      </w:r>
    </w:p>
    <w:p w:rsidR="001F7B3A" w:rsidRPr="00CD2F3C" w:rsidRDefault="00E60CA9" w:rsidP="00CD2F3C">
      <w:pPr>
        <w:autoSpaceDE w:val="0"/>
        <w:autoSpaceDN w:val="0"/>
        <w:adjustRightInd w:val="0"/>
        <w:snapToGrid w:val="0"/>
        <w:spacing w:before="0" w:after="0" w:line="360" w:lineRule="auto"/>
        <w:ind w:firstLineChars="200" w:firstLine="480"/>
        <w:rPr>
          <w:rFonts w:ascii="宋体" w:hAnsi="宋体" w:cs="宋体"/>
          <w:kern w:val="0"/>
          <w:sz w:val="24"/>
          <w:szCs w:val="24"/>
          <w:lang w:val="zh-CN"/>
        </w:rPr>
      </w:pPr>
      <w:r w:rsidRPr="00CD2F3C">
        <w:rPr>
          <w:rFonts w:ascii="宋体" w:hAnsi="宋体" w:cs="宋体" w:hint="eastAsia"/>
          <w:kern w:val="0"/>
          <w:sz w:val="24"/>
          <w:szCs w:val="24"/>
          <w:lang w:val="zh-CN"/>
        </w:rPr>
        <w:t>按照环</w:t>
      </w:r>
      <w:proofErr w:type="gramStart"/>
      <w:r w:rsidRPr="00CD2F3C">
        <w:rPr>
          <w:rFonts w:ascii="宋体" w:hAnsi="宋体" w:cs="宋体" w:hint="eastAsia"/>
          <w:kern w:val="0"/>
          <w:sz w:val="24"/>
          <w:szCs w:val="24"/>
          <w:lang w:val="zh-CN"/>
        </w:rPr>
        <w:t>评要求</w:t>
      </w:r>
      <w:proofErr w:type="gramEnd"/>
      <w:r w:rsidRPr="00CD2F3C">
        <w:rPr>
          <w:rFonts w:ascii="宋体" w:hAnsi="宋体" w:cs="宋体" w:hint="eastAsia"/>
          <w:kern w:val="0"/>
          <w:sz w:val="24"/>
          <w:szCs w:val="24"/>
          <w:lang w:val="zh-CN"/>
        </w:rPr>
        <w:t>并结合行业监测技术规范开展环境监测，监测频次、监测内容严格按照要求进行。废气焚烧炉</w:t>
      </w:r>
      <w:r w:rsidR="00054801" w:rsidRPr="00CD2F3C">
        <w:rPr>
          <w:rFonts w:ascii="宋体" w:hAnsi="宋体" w:cs="宋体" w:hint="eastAsia"/>
          <w:kern w:val="0"/>
          <w:sz w:val="24"/>
          <w:szCs w:val="24"/>
          <w:lang w:val="zh-CN"/>
        </w:rPr>
        <w:t>进出口</w:t>
      </w:r>
      <w:r w:rsidRPr="00CD2F3C">
        <w:rPr>
          <w:rFonts w:ascii="宋体" w:hAnsi="宋体" w:cs="宋体" w:hint="eastAsia"/>
          <w:kern w:val="0"/>
          <w:sz w:val="24"/>
          <w:szCs w:val="24"/>
          <w:lang w:val="zh-CN"/>
        </w:rPr>
        <w:t>每年监测一次，监测因子为</w:t>
      </w:r>
      <w:r w:rsidR="00FE3F4A" w:rsidRPr="00CD2F3C">
        <w:rPr>
          <w:rFonts w:ascii="宋体" w:hAnsi="宋体" w:cs="宋体" w:hint="eastAsia"/>
          <w:kern w:val="0"/>
          <w:sz w:val="24"/>
          <w:szCs w:val="24"/>
          <w:lang w:val="zh-CN"/>
        </w:rPr>
        <w:t>挥发性</w:t>
      </w:r>
      <w:r w:rsidR="00FE3F4A" w:rsidRPr="00CD2F3C">
        <w:rPr>
          <w:rFonts w:ascii="宋体" w:hAnsi="宋体" w:cs="宋体"/>
          <w:kern w:val="0"/>
          <w:sz w:val="24"/>
          <w:szCs w:val="24"/>
          <w:lang w:val="zh-CN"/>
        </w:rPr>
        <w:t>有机物、</w:t>
      </w:r>
      <w:r w:rsidR="00FE3F4A" w:rsidRPr="00CD2F3C">
        <w:rPr>
          <w:rFonts w:ascii="宋体" w:hAnsi="宋体" w:cs="宋体" w:hint="eastAsia"/>
          <w:kern w:val="0"/>
          <w:sz w:val="24"/>
          <w:szCs w:val="24"/>
          <w:lang w:val="zh-CN"/>
        </w:rPr>
        <w:t>臭气浓度</w:t>
      </w:r>
      <w:r w:rsidR="00FE3F4A" w:rsidRPr="00CD2F3C">
        <w:rPr>
          <w:rFonts w:ascii="宋体" w:hAnsi="宋体" w:cs="宋体"/>
          <w:kern w:val="0"/>
          <w:sz w:val="24"/>
          <w:szCs w:val="24"/>
          <w:lang w:val="zh-CN"/>
        </w:rPr>
        <w:t>、</w:t>
      </w:r>
      <w:r w:rsidRPr="00CD2F3C">
        <w:rPr>
          <w:rFonts w:ascii="宋体" w:hAnsi="宋体" w:cs="宋体" w:hint="eastAsia"/>
          <w:kern w:val="0"/>
          <w:sz w:val="24"/>
          <w:szCs w:val="24"/>
          <w:lang w:val="zh-CN"/>
        </w:rPr>
        <w:t>甲醇、</w:t>
      </w:r>
      <w:r w:rsidR="00732AE0" w:rsidRPr="00CD2F3C">
        <w:rPr>
          <w:rFonts w:ascii="宋体" w:hAnsi="宋体" w:cs="宋体" w:hint="eastAsia"/>
          <w:kern w:val="0"/>
          <w:sz w:val="24"/>
          <w:szCs w:val="24"/>
          <w:lang w:val="zh-CN"/>
        </w:rPr>
        <w:t>乙醇</w:t>
      </w:r>
      <w:r w:rsidR="00732AE0" w:rsidRPr="00CD2F3C">
        <w:rPr>
          <w:rFonts w:ascii="宋体" w:hAnsi="宋体" w:cs="宋体"/>
          <w:kern w:val="0"/>
          <w:sz w:val="24"/>
          <w:szCs w:val="24"/>
          <w:lang w:val="zh-CN"/>
        </w:rPr>
        <w:t>、</w:t>
      </w:r>
      <w:r w:rsidRPr="00CD2F3C">
        <w:rPr>
          <w:rFonts w:ascii="宋体" w:hAnsi="宋体" w:cs="宋体" w:hint="eastAsia"/>
          <w:kern w:val="0"/>
          <w:sz w:val="24"/>
          <w:szCs w:val="24"/>
          <w:lang w:val="zh-CN"/>
        </w:rPr>
        <w:t>硫化氢、氯化氢、颗粒物、</w:t>
      </w:r>
      <w:proofErr w:type="gramStart"/>
      <w:r w:rsidRPr="00CD2F3C">
        <w:rPr>
          <w:rFonts w:ascii="宋体" w:hAnsi="宋体" w:cs="宋体" w:hint="eastAsia"/>
          <w:kern w:val="0"/>
          <w:sz w:val="24"/>
          <w:szCs w:val="24"/>
          <w:lang w:val="zh-CN"/>
        </w:rPr>
        <w:t>邻二氯苯</w:t>
      </w:r>
      <w:proofErr w:type="gramEnd"/>
      <w:r w:rsidRPr="00CD2F3C">
        <w:rPr>
          <w:rFonts w:ascii="宋体" w:hAnsi="宋体" w:cs="宋体" w:hint="eastAsia"/>
          <w:kern w:val="0"/>
          <w:sz w:val="24"/>
          <w:szCs w:val="24"/>
          <w:lang w:val="zh-CN"/>
        </w:rPr>
        <w:t>、氨气、甲苯、</w:t>
      </w:r>
      <w:r w:rsidR="00DB3051" w:rsidRPr="00CD2F3C">
        <w:rPr>
          <w:rFonts w:ascii="宋体" w:hAnsi="宋体" w:cs="宋体" w:hint="eastAsia"/>
          <w:kern w:val="0"/>
          <w:sz w:val="24"/>
          <w:szCs w:val="24"/>
          <w:lang w:val="zh-CN"/>
        </w:rPr>
        <w:t>三氯氧磷</w:t>
      </w:r>
      <w:r w:rsidR="00DB3051" w:rsidRPr="00CD2F3C">
        <w:rPr>
          <w:rFonts w:ascii="宋体" w:hAnsi="宋体" w:cs="宋体"/>
          <w:kern w:val="0"/>
          <w:sz w:val="24"/>
          <w:szCs w:val="24"/>
          <w:lang w:val="zh-CN"/>
        </w:rPr>
        <w:t>、</w:t>
      </w:r>
      <w:r w:rsidRPr="00CD2F3C">
        <w:rPr>
          <w:rFonts w:ascii="宋体" w:hAnsi="宋体" w:cs="宋体" w:hint="eastAsia"/>
          <w:kern w:val="0"/>
          <w:sz w:val="24"/>
          <w:szCs w:val="24"/>
          <w:lang w:val="zh-CN"/>
        </w:rPr>
        <w:t>乙酸乙酯、丙酮、正己烷、</w:t>
      </w:r>
      <w:r w:rsidR="00732AE0" w:rsidRPr="00CD2F3C">
        <w:rPr>
          <w:rFonts w:ascii="宋体" w:hAnsi="宋体" w:cs="宋体" w:hint="eastAsia"/>
          <w:kern w:val="0"/>
          <w:sz w:val="24"/>
          <w:szCs w:val="24"/>
          <w:lang w:val="zh-CN"/>
        </w:rPr>
        <w:t>异丙醇</w:t>
      </w:r>
      <w:r w:rsidR="00732AE0" w:rsidRPr="00CD2F3C">
        <w:rPr>
          <w:rFonts w:ascii="宋体" w:hAnsi="宋体" w:cs="宋体"/>
          <w:kern w:val="0"/>
          <w:sz w:val="24"/>
          <w:szCs w:val="24"/>
          <w:lang w:val="zh-CN"/>
        </w:rPr>
        <w:t>、</w:t>
      </w:r>
      <w:r w:rsidR="00732AE0" w:rsidRPr="00CD2F3C">
        <w:rPr>
          <w:rFonts w:ascii="宋体" w:hAnsi="宋体" w:cs="宋体" w:hint="eastAsia"/>
          <w:kern w:val="0"/>
          <w:sz w:val="24"/>
          <w:szCs w:val="24"/>
          <w:lang w:val="zh-CN"/>
        </w:rPr>
        <w:t>乙酸</w:t>
      </w:r>
      <w:r w:rsidR="00732AE0" w:rsidRPr="00CD2F3C">
        <w:rPr>
          <w:rFonts w:ascii="宋体" w:hAnsi="宋体" w:cs="宋体"/>
          <w:kern w:val="0"/>
          <w:sz w:val="24"/>
          <w:szCs w:val="24"/>
          <w:lang w:val="zh-CN"/>
        </w:rPr>
        <w:t>、</w:t>
      </w:r>
      <w:r w:rsidR="00DB3051" w:rsidRPr="00CD2F3C">
        <w:rPr>
          <w:rFonts w:ascii="宋体" w:hAnsi="宋体" w:cs="宋体" w:hint="eastAsia"/>
          <w:kern w:val="0"/>
          <w:sz w:val="24"/>
          <w:szCs w:val="24"/>
          <w:lang w:val="zh-CN"/>
        </w:rPr>
        <w:t>1，4-二恶烷</w:t>
      </w:r>
      <w:r w:rsidR="00DB3051" w:rsidRPr="00CD2F3C">
        <w:rPr>
          <w:rFonts w:ascii="宋体" w:hAnsi="宋体" w:cs="宋体"/>
          <w:kern w:val="0"/>
          <w:sz w:val="24"/>
          <w:szCs w:val="24"/>
          <w:lang w:val="zh-CN"/>
        </w:rPr>
        <w:t>、</w:t>
      </w:r>
      <w:r w:rsidR="00FE3F4A" w:rsidRPr="00CD2F3C">
        <w:rPr>
          <w:rFonts w:ascii="宋体" w:hAnsi="宋体" w:cs="宋体" w:hint="eastAsia"/>
          <w:kern w:val="0"/>
          <w:sz w:val="24"/>
          <w:szCs w:val="24"/>
          <w:lang w:val="zh-CN"/>
        </w:rPr>
        <w:t>环己烷</w:t>
      </w:r>
      <w:r w:rsidR="00FE3F4A" w:rsidRPr="00CD2F3C">
        <w:rPr>
          <w:rFonts w:ascii="宋体" w:hAnsi="宋体" w:cs="宋体"/>
          <w:kern w:val="0"/>
          <w:sz w:val="24"/>
          <w:szCs w:val="24"/>
          <w:lang w:val="zh-CN"/>
        </w:rPr>
        <w:t>、正庚烷、</w:t>
      </w:r>
      <w:r w:rsidR="00732AE0" w:rsidRPr="00CD2F3C">
        <w:rPr>
          <w:rFonts w:ascii="宋体" w:hAnsi="宋体" w:cs="宋体" w:hint="eastAsia"/>
          <w:kern w:val="0"/>
          <w:sz w:val="24"/>
          <w:szCs w:val="24"/>
          <w:lang w:val="zh-CN"/>
        </w:rPr>
        <w:t>甲酸乙酯</w:t>
      </w:r>
      <w:r w:rsidR="00732AE0" w:rsidRPr="00CD2F3C">
        <w:rPr>
          <w:rFonts w:ascii="宋体" w:hAnsi="宋体" w:cs="宋体"/>
          <w:kern w:val="0"/>
          <w:sz w:val="24"/>
          <w:szCs w:val="24"/>
          <w:lang w:val="zh-CN"/>
        </w:rPr>
        <w:t>、</w:t>
      </w:r>
      <w:r w:rsidRPr="00CD2F3C">
        <w:rPr>
          <w:rFonts w:ascii="宋体" w:hAnsi="宋体" w:cs="宋体" w:hint="eastAsia"/>
          <w:kern w:val="0"/>
          <w:sz w:val="24"/>
          <w:szCs w:val="24"/>
          <w:lang w:val="zh-CN"/>
        </w:rPr>
        <w:t>三氯甲烷、</w:t>
      </w:r>
      <w:r w:rsidR="00FE3F4A" w:rsidRPr="00CD2F3C">
        <w:rPr>
          <w:rFonts w:ascii="宋体" w:hAnsi="宋体" w:cs="宋体" w:hint="eastAsia"/>
          <w:kern w:val="0"/>
          <w:sz w:val="24"/>
          <w:szCs w:val="24"/>
          <w:lang w:val="zh-CN"/>
        </w:rPr>
        <w:t>二氯甲烷</w:t>
      </w:r>
      <w:r w:rsidR="00FE3F4A" w:rsidRPr="00CD2F3C">
        <w:rPr>
          <w:rFonts w:ascii="宋体" w:hAnsi="宋体" w:cs="宋体"/>
          <w:kern w:val="0"/>
          <w:sz w:val="24"/>
          <w:szCs w:val="24"/>
          <w:lang w:val="zh-CN"/>
        </w:rPr>
        <w:t>、</w:t>
      </w:r>
      <w:r w:rsidRPr="00CD2F3C">
        <w:rPr>
          <w:rFonts w:ascii="宋体" w:hAnsi="宋体" w:cs="宋体" w:hint="eastAsia"/>
          <w:kern w:val="0"/>
          <w:sz w:val="24"/>
          <w:szCs w:val="24"/>
          <w:lang w:val="zh-CN"/>
        </w:rPr>
        <w:t>二甲苯、</w:t>
      </w:r>
      <w:r w:rsidR="00732AE0" w:rsidRPr="00CD2F3C">
        <w:rPr>
          <w:rFonts w:ascii="宋体" w:hAnsi="宋体" w:cs="宋体" w:hint="eastAsia"/>
          <w:kern w:val="0"/>
          <w:sz w:val="24"/>
          <w:szCs w:val="24"/>
          <w:lang w:val="zh-CN"/>
        </w:rPr>
        <w:t>异丁烯</w:t>
      </w:r>
      <w:r w:rsidR="00732AE0" w:rsidRPr="00CD2F3C">
        <w:rPr>
          <w:rFonts w:ascii="宋体" w:hAnsi="宋体" w:cs="宋体"/>
          <w:kern w:val="0"/>
          <w:sz w:val="24"/>
          <w:szCs w:val="24"/>
          <w:lang w:val="zh-CN"/>
        </w:rPr>
        <w:t>、</w:t>
      </w:r>
      <w:r w:rsidR="00732AE0" w:rsidRPr="00CD2F3C">
        <w:rPr>
          <w:rFonts w:ascii="宋体" w:hAnsi="宋体" w:cs="宋体" w:hint="eastAsia"/>
          <w:kern w:val="0"/>
          <w:sz w:val="24"/>
          <w:szCs w:val="24"/>
          <w:lang w:val="zh-CN"/>
        </w:rPr>
        <w:t>甲基叔丁基醚</w:t>
      </w:r>
      <w:r w:rsidR="00732AE0" w:rsidRPr="00CD2F3C">
        <w:rPr>
          <w:rFonts w:ascii="宋体" w:hAnsi="宋体" w:cs="宋体"/>
          <w:kern w:val="0"/>
          <w:sz w:val="24"/>
          <w:szCs w:val="24"/>
          <w:lang w:val="zh-CN"/>
        </w:rPr>
        <w:t>、</w:t>
      </w:r>
      <w:r w:rsidRPr="00CD2F3C">
        <w:rPr>
          <w:rFonts w:ascii="宋体" w:hAnsi="宋体" w:cs="宋体" w:hint="eastAsia"/>
          <w:kern w:val="0"/>
          <w:sz w:val="24"/>
          <w:szCs w:val="24"/>
          <w:lang w:val="zh-CN"/>
        </w:rPr>
        <w:t>二氧化硫、氮氧化物、</w:t>
      </w:r>
      <w:r w:rsidR="00FE3F4A" w:rsidRPr="00CD2F3C">
        <w:rPr>
          <w:rFonts w:ascii="宋体" w:hAnsi="宋体" w:cs="宋体" w:hint="eastAsia"/>
          <w:kern w:val="0"/>
          <w:sz w:val="24"/>
          <w:szCs w:val="24"/>
          <w:lang w:val="zh-CN"/>
        </w:rPr>
        <w:t>吡啶</w:t>
      </w:r>
      <w:r w:rsidR="00FE3F4A" w:rsidRPr="00CD2F3C">
        <w:rPr>
          <w:rFonts w:ascii="宋体" w:hAnsi="宋体" w:cs="宋体"/>
          <w:kern w:val="0"/>
          <w:sz w:val="24"/>
          <w:szCs w:val="24"/>
          <w:lang w:val="zh-CN"/>
        </w:rPr>
        <w:t>、四氢呋喃、</w:t>
      </w:r>
      <w:r w:rsidR="00FE3F4A" w:rsidRPr="00CD2F3C">
        <w:rPr>
          <w:rFonts w:ascii="宋体" w:hAnsi="宋体" w:cs="宋体" w:hint="eastAsia"/>
          <w:kern w:val="0"/>
          <w:sz w:val="24"/>
          <w:szCs w:val="24"/>
          <w:lang w:val="zh-CN"/>
        </w:rPr>
        <w:t>N,N-二甲基</w:t>
      </w:r>
      <w:r w:rsidR="00FE3F4A" w:rsidRPr="00CD2F3C">
        <w:rPr>
          <w:rFonts w:ascii="宋体" w:hAnsi="宋体" w:cs="宋体"/>
          <w:kern w:val="0"/>
          <w:sz w:val="24"/>
          <w:szCs w:val="24"/>
          <w:lang w:val="zh-CN"/>
        </w:rPr>
        <w:t>甲酰胺、异丙醚、</w:t>
      </w:r>
      <w:r w:rsidR="00054801" w:rsidRPr="00CD2F3C">
        <w:rPr>
          <w:rFonts w:ascii="宋体" w:hAnsi="宋体" w:cs="宋体" w:hint="eastAsia"/>
          <w:kern w:val="0"/>
          <w:sz w:val="24"/>
          <w:szCs w:val="24"/>
          <w:lang w:val="zh-CN"/>
        </w:rPr>
        <w:t>硫酸雾</w:t>
      </w:r>
      <w:r w:rsidR="00054801" w:rsidRPr="00CD2F3C">
        <w:rPr>
          <w:rFonts w:ascii="宋体" w:hAnsi="宋体" w:cs="宋体"/>
          <w:kern w:val="0"/>
          <w:sz w:val="24"/>
          <w:szCs w:val="24"/>
          <w:lang w:val="zh-CN"/>
        </w:rPr>
        <w:t>、</w:t>
      </w:r>
      <w:r w:rsidRPr="00CD2F3C">
        <w:rPr>
          <w:rFonts w:ascii="宋体" w:hAnsi="宋体" w:cs="宋体" w:hint="eastAsia"/>
          <w:kern w:val="0"/>
          <w:sz w:val="24"/>
          <w:szCs w:val="24"/>
          <w:lang w:val="zh-CN"/>
        </w:rPr>
        <w:t>二噁英；废液焚烧炉每半年监测一次，监测因子为</w:t>
      </w:r>
      <w:r w:rsidR="00054801" w:rsidRPr="00CD2F3C">
        <w:rPr>
          <w:rFonts w:ascii="宋体" w:hAnsi="宋体" w:cs="宋体" w:hint="eastAsia"/>
          <w:kern w:val="0"/>
          <w:sz w:val="24"/>
          <w:szCs w:val="24"/>
          <w:lang w:val="zh-CN"/>
        </w:rPr>
        <w:t>颗粒物</w:t>
      </w:r>
      <w:r w:rsidRPr="00CD2F3C">
        <w:rPr>
          <w:rFonts w:ascii="宋体" w:hAnsi="宋体" w:cs="宋体" w:hint="eastAsia"/>
          <w:kern w:val="0"/>
          <w:sz w:val="24"/>
          <w:szCs w:val="24"/>
          <w:lang w:val="zh-CN"/>
        </w:rPr>
        <w:t>、氮氧化物、二氧化硫、烟气黑度、一氧化碳、氯化氢、</w:t>
      </w:r>
      <w:r w:rsidR="00BE53BD" w:rsidRPr="00CD2F3C">
        <w:rPr>
          <w:rFonts w:ascii="宋体" w:hAnsi="宋体" w:cs="宋体" w:hint="eastAsia"/>
          <w:kern w:val="0"/>
          <w:sz w:val="24"/>
          <w:szCs w:val="24"/>
          <w:lang w:val="zh-CN"/>
        </w:rPr>
        <w:t>氟化</w:t>
      </w:r>
      <w:r w:rsidR="00054801" w:rsidRPr="00CD2F3C">
        <w:rPr>
          <w:rFonts w:ascii="宋体" w:hAnsi="宋体" w:cs="宋体" w:hint="eastAsia"/>
          <w:kern w:val="0"/>
          <w:sz w:val="24"/>
          <w:szCs w:val="24"/>
          <w:lang w:val="zh-CN"/>
        </w:rPr>
        <w:t>氢</w:t>
      </w:r>
      <w:r w:rsidRPr="00CD2F3C">
        <w:rPr>
          <w:rFonts w:ascii="宋体" w:hAnsi="宋体" w:cs="宋体" w:hint="eastAsia"/>
          <w:kern w:val="0"/>
          <w:sz w:val="24"/>
          <w:szCs w:val="24"/>
          <w:lang w:val="zh-CN"/>
        </w:rPr>
        <w:t>、汞及其化合物、</w:t>
      </w:r>
      <w:proofErr w:type="gramStart"/>
      <w:r w:rsidRPr="00CD2F3C">
        <w:rPr>
          <w:rFonts w:ascii="宋体" w:hAnsi="宋体" w:cs="宋体" w:hint="eastAsia"/>
          <w:kern w:val="0"/>
          <w:sz w:val="24"/>
          <w:szCs w:val="24"/>
          <w:lang w:val="zh-CN"/>
        </w:rPr>
        <w:t>镉及其</w:t>
      </w:r>
      <w:proofErr w:type="gramEnd"/>
      <w:r w:rsidRPr="00CD2F3C">
        <w:rPr>
          <w:rFonts w:ascii="宋体" w:hAnsi="宋体" w:cs="宋体" w:hint="eastAsia"/>
          <w:kern w:val="0"/>
          <w:sz w:val="24"/>
          <w:szCs w:val="24"/>
          <w:lang w:val="zh-CN"/>
        </w:rPr>
        <w:t>化合物、铅及其化合物、砷、</w:t>
      </w:r>
      <w:proofErr w:type="gramStart"/>
      <w:r w:rsidRPr="00CD2F3C">
        <w:rPr>
          <w:rFonts w:ascii="宋体" w:hAnsi="宋体" w:cs="宋体" w:hint="eastAsia"/>
          <w:kern w:val="0"/>
          <w:sz w:val="24"/>
          <w:szCs w:val="24"/>
          <w:lang w:val="zh-CN"/>
        </w:rPr>
        <w:t>镍及其</w:t>
      </w:r>
      <w:proofErr w:type="gramEnd"/>
      <w:r w:rsidRPr="00CD2F3C">
        <w:rPr>
          <w:rFonts w:ascii="宋体" w:hAnsi="宋体" w:cs="宋体" w:hint="eastAsia"/>
          <w:kern w:val="0"/>
          <w:sz w:val="24"/>
          <w:szCs w:val="24"/>
          <w:lang w:val="zh-CN"/>
        </w:rPr>
        <w:t>化合物、锑、铜、铬、锡、锰及其化合物</w:t>
      </w:r>
      <w:r w:rsidR="00054801" w:rsidRPr="00CD2F3C">
        <w:rPr>
          <w:rFonts w:ascii="宋体" w:hAnsi="宋体" w:cs="宋体" w:hint="eastAsia"/>
          <w:kern w:val="0"/>
          <w:sz w:val="24"/>
          <w:szCs w:val="24"/>
          <w:lang w:val="zh-CN"/>
        </w:rPr>
        <w:t>、</w:t>
      </w:r>
      <w:r w:rsidR="00054801" w:rsidRPr="00CD2F3C">
        <w:rPr>
          <w:rFonts w:ascii="宋体" w:hAnsi="宋体" w:cs="宋体"/>
          <w:kern w:val="0"/>
          <w:sz w:val="24"/>
          <w:szCs w:val="24"/>
          <w:lang w:val="zh-CN"/>
        </w:rPr>
        <w:t>非甲烷总烃、总挥发性有机物</w:t>
      </w:r>
      <w:r w:rsidRPr="00CD2F3C">
        <w:rPr>
          <w:rFonts w:ascii="宋体" w:hAnsi="宋体" w:cs="宋体" w:hint="eastAsia"/>
          <w:kern w:val="0"/>
          <w:sz w:val="24"/>
          <w:szCs w:val="24"/>
          <w:lang w:val="zh-CN"/>
        </w:rPr>
        <w:t>，另二噁</w:t>
      </w:r>
      <w:proofErr w:type="gramStart"/>
      <w:r w:rsidRPr="00CD2F3C">
        <w:rPr>
          <w:rFonts w:ascii="宋体" w:hAnsi="宋体" w:cs="宋体" w:hint="eastAsia"/>
          <w:kern w:val="0"/>
          <w:sz w:val="24"/>
          <w:szCs w:val="24"/>
          <w:lang w:val="zh-CN"/>
        </w:rPr>
        <w:t>英每年</w:t>
      </w:r>
      <w:proofErr w:type="gramEnd"/>
      <w:r w:rsidRPr="00CD2F3C">
        <w:rPr>
          <w:rFonts w:ascii="宋体" w:hAnsi="宋体" w:cs="宋体" w:hint="eastAsia"/>
          <w:kern w:val="0"/>
          <w:sz w:val="24"/>
          <w:szCs w:val="24"/>
          <w:lang w:val="zh-CN"/>
        </w:rPr>
        <w:t>监测一次；酸性气体</w:t>
      </w:r>
      <w:r w:rsidR="00054801" w:rsidRPr="00CD2F3C">
        <w:rPr>
          <w:rFonts w:ascii="宋体" w:hAnsi="宋体" w:cs="宋体" w:hint="eastAsia"/>
          <w:kern w:val="0"/>
          <w:sz w:val="24"/>
          <w:szCs w:val="24"/>
          <w:lang w:val="zh-CN"/>
        </w:rPr>
        <w:t>进出</w:t>
      </w:r>
      <w:r w:rsidR="00BE53BD" w:rsidRPr="00CD2F3C">
        <w:rPr>
          <w:rFonts w:ascii="宋体" w:hAnsi="宋体" w:cs="宋体" w:hint="eastAsia"/>
          <w:kern w:val="0"/>
          <w:sz w:val="24"/>
          <w:szCs w:val="24"/>
          <w:lang w:val="zh-CN"/>
        </w:rPr>
        <w:t>口</w:t>
      </w:r>
      <w:r w:rsidRPr="00CD2F3C">
        <w:rPr>
          <w:rFonts w:ascii="宋体" w:hAnsi="宋体" w:cs="宋体" w:hint="eastAsia"/>
          <w:kern w:val="0"/>
          <w:sz w:val="24"/>
          <w:szCs w:val="24"/>
          <w:lang w:val="zh-CN"/>
        </w:rPr>
        <w:t>每年一次，监测因子为氯化氢；粉尘排口每季度监测一次，监测因子为颗粒物；无组织</w:t>
      </w:r>
      <w:proofErr w:type="gramStart"/>
      <w:r w:rsidRPr="00CD2F3C">
        <w:rPr>
          <w:rFonts w:ascii="宋体" w:hAnsi="宋体" w:cs="宋体" w:hint="eastAsia"/>
          <w:kern w:val="0"/>
          <w:sz w:val="24"/>
          <w:szCs w:val="24"/>
          <w:lang w:val="zh-CN"/>
        </w:rPr>
        <w:t>排口每半</w:t>
      </w:r>
      <w:proofErr w:type="gramEnd"/>
      <w:r w:rsidRPr="00CD2F3C">
        <w:rPr>
          <w:rFonts w:ascii="宋体" w:hAnsi="宋体" w:cs="宋体" w:hint="eastAsia"/>
          <w:kern w:val="0"/>
          <w:sz w:val="24"/>
          <w:szCs w:val="24"/>
          <w:lang w:val="zh-CN"/>
        </w:rPr>
        <w:t>年监测一次，监测因子为甲醇、</w:t>
      </w:r>
      <w:r w:rsidR="00AE129E" w:rsidRPr="00CD2F3C">
        <w:rPr>
          <w:rFonts w:ascii="宋体" w:hAnsi="宋体" w:cs="宋体" w:hint="eastAsia"/>
          <w:kern w:val="0"/>
          <w:sz w:val="24"/>
          <w:szCs w:val="24"/>
          <w:lang w:val="zh-CN"/>
        </w:rPr>
        <w:t>乙醚</w:t>
      </w:r>
      <w:r w:rsidR="00BE53BD" w:rsidRPr="00CD2F3C">
        <w:rPr>
          <w:rFonts w:ascii="宋体" w:hAnsi="宋体" w:cs="宋体" w:hint="eastAsia"/>
          <w:kern w:val="0"/>
          <w:sz w:val="24"/>
          <w:szCs w:val="24"/>
          <w:lang w:val="zh-CN"/>
        </w:rPr>
        <w:t>、</w:t>
      </w:r>
      <w:r w:rsidR="00AE129E" w:rsidRPr="00CD2F3C">
        <w:rPr>
          <w:rFonts w:ascii="宋体" w:hAnsi="宋体" w:cs="宋体" w:hint="eastAsia"/>
          <w:kern w:val="0"/>
          <w:sz w:val="24"/>
          <w:szCs w:val="24"/>
          <w:lang w:val="zh-CN"/>
        </w:rPr>
        <w:t>异丙醚</w:t>
      </w:r>
      <w:r w:rsidRPr="00CD2F3C">
        <w:rPr>
          <w:rFonts w:ascii="宋体" w:hAnsi="宋体" w:cs="宋体"/>
          <w:kern w:val="0"/>
          <w:sz w:val="24"/>
          <w:szCs w:val="24"/>
          <w:lang w:val="zh-CN"/>
        </w:rPr>
        <w:t>、</w:t>
      </w:r>
      <w:r w:rsidRPr="00CD2F3C">
        <w:rPr>
          <w:rFonts w:ascii="宋体" w:hAnsi="宋体" w:cs="宋体" w:hint="eastAsia"/>
          <w:kern w:val="0"/>
          <w:sz w:val="24"/>
          <w:szCs w:val="24"/>
          <w:lang w:val="zh-CN"/>
        </w:rPr>
        <w:t>臭气浓度、</w:t>
      </w:r>
      <w:r w:rsidR="00AE129E" w:rsidRPr="00CD2F3C">
        <w:rPr>
          <w:rFonts w:ascii="宋体" w:hAnsi="宋体" w:cs="宋体" w:hint="eastAsia"/>
          <w:kern w:val="0"/>
          <w:sz w:val="24"/>
          <w:szCs w:val="24"/>
          <w:lang w:val="zh-CN"/>
        </w:rPr>
        <w:t>吡啶</w:t>
      </w:r>
      <w:r w:rsidR="00AE129E" w:rsidRPr="00CD2F3C">
        <w:rPr>
          <w:rFonts w:ascii="宋体" w:hAnsi="宋体" w:cs="宋体"/>
          <w:kern w:val="0"/>
          <w:sz w:val="24"/>
          <w:szCs w:val="24"/>
          <w:lang w:val="zh-CN"/>
        </w:rPr>
        <w:t>、四氢呋喃</w:t>
      </w:r>
      <w:r w:rsidRPr="00CD2F3C">
        <w:rPr>
          <w:rFonts w:ascii="宋体" w:hAnsi="宋体" w:cs="宋体"/>
          <w:kern w:val="0"/>
          <w:sz w:val="24"/>
          <w:szCs w:val="24"/>
          <w:lang w:val="zh-CN"/>
        </w:rPr>
        <w:t>、</w:t>
      </w:r>
      <w:r w:rsidRPr="00CD2F3C">
        <w:rPr>
          <w:rFonts w:ascii="宋体" w:hAnsi="宋体" w:cs="宋体" w:hint="eastAsia"/>
          <w:kern w:val="0"/>
          <w:sz w:val="24"/>
          <w:szCs w:val="24"/>
          <w:lang w:val="zh-CN"/>
        </w:rPr>
        <w:t>氯化氢、</w:t>
      </w:r>
      <w:proofErr w:type="gramStart"/>
      <w:r w:rsidRPr="00CD2F3C">
        <w:rPr>
          <w:rFonts w:ascii="宋体" w:hAnsi="宋体" w:cs="宋体" w:hint="eastAsia"/>
          <w:kern w:val="0"/>
          <w:sz w:val="24"/>
          <w:szCs w:val="24"/>
          <w:lang w:val="zh-CN"/>
        </w:rPr>
        <w:t>邻二氯苯</w:t>
      </w:r>
      <w:proofErr w:type="gramEnd"/>
      <w:r w:rsidRPr="00CD2F3C">
        <w:rPr>
          <w:rFonts w:ascii="宋体" w:hAnsi="宋体" w:cs="宋体" w:hint="eastAsia"/>
          <w:kern w:val="0"/>
          <w:sz w:val="24"/>
          <w:szCs w:val="24"/>
          <w:lang w:val="zh-CN"/>
        </w:rPr>
        <w:t>、异丙醇、氨气、</w:t>
      </w:r>
      <w:r w:rsidR="00331F67" w:rsidRPr="00CD2F3C">
        <w:rPr>
          <w:rFonts w:ascii="宋体" w:hAnsi="宋体" w:cs="宋体" w:hint="eastAsia"/>
          <w:kern w:val="0"/>
          <w:sz w:val="24"/>
          <w:szCs w:val="24"/>
          <w:lang w:val="zh-CN"/>
        </w:rPr>
        <w:t>1</w:t>
      </w:r>
      <w:r w:rsidR="00331F67" w:rsidRPr="00CD2F3C">
        <w:rPr>
          <w:rFonts w:ascii="宋体" w:hAnsi="宋体" w:cs="宋体"/>
          <w:kern w:val="0"/>
          <w:sz w:val="24"/>
          <w:szCs w:val="24"/>
          <w:lang w:val="zh-CN"/>
        </w:rPr>
        <w:t>,4-</w:t>
      </w:r>
      <w:r w:rsidR="00331F67" w:rsidRPr="00CD2F3C">
        <w:rPr>
          <w:rFonts w:ascii="宋体" w:hAnsi="宋体" w:cs="宋体" w:hint="eastAsia"/>
          <w:kern w:val="0"/>
          <w:sz w:val="24"/>
          <w:szCs w:val="24"/>
          <w:lang w:val="zh-CN"/>
        </w:rPr>
        <w:t>二恶烷</w:t>
      </w:r>
      <w:r w:rsidR="00331F67" w:rsidRPr="00CD2F3C">
        <w:rPr>
          <w:rFonts w:ascii="宋体" w:hAnsi="宋体" w:cs="宋体"/>
          <w:kern w:val="0"/>
          <w:sz w:val="24"/>
          <w:szCs w:val="24"/>
          <w:lang w:val="zh-CN"/>
        </w:rPr>
        <w:t>、</w:t>
      </w:r>
      <w:r w:rsidR="00331F67" w:rsidRPr="00CD2F3C">
        <w:rPr>
          <w:rFonts w:ascii="宋体" w:hAnsi="宋体" w:cs="宋体" w:hint="eastAsia"/>
          <w:kern w:val="0"/>
          <w:sz w:val="24"/>
          <w:szCs w:val="24"/>
          <w:lang w:val="zh-CN"/>
        </w:rPr>
        <w:t>异丁烯</w:t>
      </w:r>
      <w:r w:rsidR="00331F67" w:rsidRPr="00CD2F3C">
        <w:rPr>
          <w:rFonts w:ascii="宋体" w:hAnsi="宋体" w:cs="宋体"/>
          <w:kern w:val="0"/>
          <w:sz w:val="24"/>
          <w:szCs w:val="24"/>
          <w:lang w:val="zh-CN"/>
        </w:rPr>
        <w:t>、</w:t>
      </w:r>
      <w:r w:rsidRPr="00CD2F3C">
        <w:rPr>
          <w:rFonts w:ascii="宋体" w:hAnsi="宋体" w:cs="宋体" w:hint="eastAsia"/>
          <w:kern w:val="0"/>
          <w:sz w:val="24"/>
          <w:szCs w:val="24"/>
          <w:lang w:val="zh-CN"/>
        </w:rPr>
        <w:t>甲苯、乙酸乙酯、丙酮、正己烷、</w:t>
      </w:r>
      <w:r w:rsidR="00331F67" w:rsidRPr="00CD2F3C">
        <w:rPr>
          <w:rFonts w:ascii="宋体" w:hAnsi="宋体" w:cs="宋体" w:hint="eastAsia"/>
          <w:kern w:val="0"/>
          <w:sz w:val="24"/>
          <w:szCs w:val="24"/>
          <w:lang w:val="zh-CN"/>
        </w:rPr>
        <w:t>乙醇</w:t>
      </w:r>
      <w:r w:rsidR="00331F67" w:rsidRPr="00CD2F3C">
        <w:rPr>
          <w:rFonts w:ascii="宋体" w:hAnsi="宋体" w:cs="宋体"/>
          <w:kern w:val="0"/>
          <w:sz w:val="24"/>
          <w:szCs w:val="24"/>
          <w:lang w:val="zh-CN"/>
        </w:rPr>
        <w:t>、</w:t>
      </w:r>
      <w:r w:rsidRPr="00CD2F3C">
        <w:rPr>
          <w:rFonts w:ascii="宋体" w:hAnsi="宋体" w:cs="宋体" w:hint="eastAsia"/>
          <w:kern w:val="0"/>
          <w:sz w:val="24"/>
          <w:szCs w:val="24"/>
          <w:lang w:val="zh-CN"/>
        </w:rPr>
        <w:t>三氯甲烷、</w:t>
      </w:r>
      <w:r w:rsidR="00AE129E" w:rsidRPr="00CD2F3C">
        <w:rPr>
          <w:rFonts w:ascii="宋体" w:hAnsi="宋体" w:cs="宋体" w:hint="eastAsia"/>
          <w:kern w:val="0"/>
          <w:sz w:val="24"/>
          <w:szCs w:val="24"/>
          <w:lang w:val="zh-CN"/>
        </w:rPr>
        <w:t>二氯甲烷</w:t>
      </w:r>
      <w:r w:rsidR="00AE129E" w:rsidRPr="00CD2F3C">
        <w:rPr>
          <w:rFonts w:ascii="宋体" w:hAnsi="宋体" w:cs="宋体"/>
          <w:kern w:val="0"/>
          <w:sz w:val="24"/>
          <w:szCs w:val="24"/>
          <w:lang w:val="zh-CN"/>
        </w:rPr>
        <w:t>、</w:t>
      </w:r>
      <w:proofErr w:type="gramStart"/>
      <w:r w:rsidR="00331F67" w:rsidRPr="00CD2F3C">
        <w:rPr>
          <w:rFonts w:ascii="宋体" w:hAnsi="宋体" w:cs="宋体" w:hint="eastAsia"/>
          <w:kern w:val="0"/>
          <w:sz w:val="24"/>
          <w:szCs w:val="24"/>
          <w:lang w:val="zh-CN"/>
        </w:rPr>
        <w:t>一</w:t>
      </w:r>
      <w:proofErr w:type="gramEnd"/>
      <w:r w:rsidR="00331F67" w:rsidRPr="00CD2F3C">
        <w:rPr>
          <w:rFonts w:ascii="宋体" w:hAnsi="宋体" w:cs="宋体" w:hint="eastAsia"/>
          <w:kern w:val="0"/>
          <w:sz w:val="24"/>
          <w:szCs w:val="24"/>
          <w:lang w:val="zh-CN"/>
        </w:rPr>
        <w:t>甲胺</w:t>
      </w:r>
      <w:r w:rsidR="00331F67" w:rsidRPr="00CD2F3C">
        <w:rPr>
          <w:rFonts w:ascii="宋体" w:hAnsi="宋体" w:cs="宋体"/>
          <w:kern w:val="0"/>
          <w:sz w:val="24"/>
          <w:szCs w:val="24"/>
          <w:lang w:val="zh-CN"/>
        </w:rPr>
        <w:t>、</w:t>
      </w:r>
      <w:r w:rsidR="00AE129E" w:rsidRPr="00CD2F3C">
        <w:rPr>
          <w:rFonts w:ascii="宋体" w:hAnsi="宋体" w:cs="宋体"/>
          <w:kern w:val="0"/>
          <w:sz w:val="24"/>
          <w:szCs w:val="24"/>
          <w:lang w:val="zh-CN"/>
        </w:rPr>
        <w:t>环己烷、正庚烷、</w:t>
      </w:r>
      <w:r w:rsidR="00AE129E" w:rsidRPr="00CD2F3C">
        <w:rPr>
          <w:rFonts w:ascii="宋体" w:hAnsi="宋体" w:cs="宋体" w:hint="eastAsia"/>
          <w:kern w:val="0"/>
          <w:sz w:val="24"/>
          <w:szCs w:val="24"/>
          <w:lang w:val="zh-CN"/>
        </w:rPr>
        <w:t>N，N-二甲基乙酰胺、</w:t>
      </w:r>
      <w:r w:rsidR="00331F67" w:rsidRPr="00CD2F3C">
        <w:rPr>
          <w:rFonts w:ascii="宋体" w:hAnsi="宋体" w:cs="宋体" w:hint="eastAsia"/>
          <w:kern w:val="0"/>
          <w:sz w:val="24"/>
          <w:szCs w:val="24"/>
          <w:lang w:val="zh-CN"/>
        </w:rPr>
        <w:t>N，N-二乙基乙胺、</w:t>
      </w:r>
      <w:r w:rsidR="00AE129E" w:rsidRPr="00CD2F3C">
        <w:rPr>
          <w:rFonts w:ascii="宋体" w:hAnsi="宋体" w:cs="宋体" w:hint="eastAsia"/>
          <w:kern w:val="0"/>
          <w:sz w:val="24"/>
          <w:szCs w:val="24"/>
          <w:lang w:val="zh-CN"/>
        </w:rPr>
        <w:t>挥发性有机物</w:t>
      </w:r>
      <w:r w:rsidR="00BE53BD" w:rsidRPr="00CD2F3C">
        <w:rPr>
          <w:rFonts w:ascii="宋体" w:hAnsi="宋体" w:cs="宋体" w:hint="eastAsia"/>
          <w:kern w:val="0"/>
          <w:sz w:val="24"/>
          <w:szCs w:val="24"/>
          <w:lang w:val="zh-CN"/>
        </w:rPr>
        <w:t>、硫酸</w:t>
      </w:r>
      <w:r w:rsidR="00AE129E" w:rsidRPr="00CD2F3C">
        <w:rPr>
          <w:rFonts w:ascii="宋体" w:hAnsi="宋体" w:cs="宋体" w:hint="eastAsia"/>
          <w:kern w:val="0"/>
          <w:sz w:val="24"/>
          <w:szCs w:val="24"/>
          <w:lang w:val="zh-CN"/>
        </w:rPr>
        <w:t>雾</w:t>
      </w:r>
      <w:r w:rsidRPr="00CD2F3C">
        <w:rPr>
          <w:rFonts w:ascii="宋体" w:hAnsi="宋体" w:cs="宋体" w:hint="eastAsia"/>
          <w:kern w:val="0"/>
          <w:sz w:val="24"/>
          <w:szCs w:val="24"/>
          <w:lang w:val="zh-CN"/>
        </w:rPr>
        <w:t>、</w:t>
      </w:r>
      <w:r w:rsidR="00331F67" w:rsidRPr="00CD2F3C">
        <w:rPr>
          <w:rFonts w:ascii="宋体" w:hAnsi="宋体" w:cs="宋体" w:hint="eastAsia"/>
          <w:kern w:val="0"/>
          <w:sz w:val="24"/>
          <w:szCs w:val="24"/>
          <w:lang w:val="zh-CN"/>
        </w:rPr>
        <w:t>甲基叔丁基醚</w:t>
      </w:r>
      <w:r w:rsidR="00331F67" w:rsidRPr="00CD2F3C">
        <w:rPr>
          <w:rFonts w:ascii="宋体" w:hAnsi="宋体" w:cs="宋体"/>
          <w:kern w:val="0"/>
          <w:sz w:val="24"/>
          <w:szCs w:val="24"/>
          <w:lang w:val="zh-CN"/>
        </w:rPr>
        <w:t>、</w:t>
      </w:r>
      <w:r w:rsidR="00331F67" w:rsidRPr="00CD2F3C">
        <w:rPr>
          <w:rFonts w:ascii="宋体" w:hAnsi="宋体" w:cs="宋体" w:hint="eastAsia"/>
          <w:kern w:val="0"/>
          <w:sz w:val="24"/>
          <w:szCs w:val="24"/>
          <w:lang w:val="zh-CN"/>
        </w:rPr>
        <w:t>乙酸</w:t>
      </w:r>
      <w:r w:rsidRPr="00CD2F3C">
        <w:rPr>
          <w:rFonts w:ascii="宋体" w:hAnsi="宋体" w:cs="宋体" w:hint="eastAsia"/>
          <w:kern w:val="0"/>
          <w:sz w:val="24"/>
          <w:szCs w:val="24"/>
          <w:lang w:val="zh-CN"/>
        </w:rPr>
        <w:t>。废水总排口每季度监测一次，监测因子为</w:t>
      </w:r>
      <w:r w:rsidRPr="00CD2F3C">
        <w:rPr>
          <w:rFonts w:ascii="宋体" w:hAnsi="宋体" w:cs="宋体"/>
          <w:kern w:val="0"/>
          <w:sz w:val="24"/>
          <w:szCs w:val="24"/>
          <w:lang w:val="zh-CN"/>
        </w:rPr>
        <w:t>pH</w:t>
      </w:r>
      <w:r w:rsidRPr="00CD2F3C">
        <w:rPr>
          <w:rFonts w:ascii="宋体" w:hAnsi="宋体" w:cs="宋体" w:hint="eastAsia"/>
          <w:kern w:val="0"/>
          <w:sz w:val="24"/>
          <w:szCs w:val="24"/>
          <w:lang w:val="zh-CN"/>
        </w:rPr>
        <w:t>、</w:t>
      </w:r>
      <w:r w:rsidRPr="00CD2F3C">
        <w:rPr>
          <w:rFonts w:ascii="宋体" w:hAnsi="宋体" w:cs="宋体"/>
          <w:kern w:val="0"/>
          <w:sz w:val="24"/>
          <w:szCs w:val="24"/>
          <w:lang w:val="zh-CN"/>
        </w:rPr>
        <w:t>COD</w:t>
      </w:r>
      <w:r w:rsidRPr="00CD2F3C">
        <w:rPr>
          <w:rFonts w:ascii="宋体" w:hAnsi="宋体" w:cs="宋体" w:hint="eastAsia"/>
          <w:kern w:val="0"/>
          <w:sz w:val="24"/>
          <w:szCs w:val="24"/>
          <w:lang w:val="zh-CN"/>
        </w:rPr>
        <w:t>、五日生化需氧量、氨氮、总磷、总氮、悬浮物、色度、总有机碳、总锌、苯胺类、</w:t>
      </w:r>
      <w:r w:rsidR="00BF2A2F" w:rsidRPr="00CD2F3C">
        <w:rPr>
          <w:rFonts w:ascii="宋体" w:hAnsi="宋体" w:cs="宋体" w:hint="eastAsia"/>
          <w:kern w:val="0"/>
          <w:sz w:val="24"/>
          <w:szCs w:val="24"/>
          <w:lang w:val="zh-CN"/>
        </w:rPr>
        <w:t>挥发</w:t>
      </w:r>
      <w:proofErr w:type="gramStart"/>
      <w:r w:rsidR="00BF2A2F" w:rsidRPr="00CD2F3C">
        <w:rPr>
          <w:rFonts w:ascii="宋体" w:hAnsi="宋体" w:cs="宋体" w:hint="eastAsia"/>
          <w:kern w:val="0"/>
          <w:sz w:val="24"/>
          <w:szCs w:val="24"/>
          <w:lang w:val="zh-CN"/>
        </w:rPr>
        <w:t>酚</w:t>
      </w:r>
      <w:proofErr w:type="gramEnd"/>
      <w:r w:rsidR="00BF2A2F" w:rsidRPr="00CD2F3C">
        <w:rPr>
          <w:rFonts w:ascii="宋体" w:hAnsi="宋体" w:cs="宋体"/>
          <w:kern w:val="0"/>
          <w:sz w:val="24"/>
          <w:szCs w:val="24"/>
          <w:lang w:val="zh-CN"/>
        </w:rPr>
        <w:t>、二氯甲烷、三氯甲烷、</w:t>
      </w:r>
      <w:r w:rsidR="00BF2A2F" w:rsidRPr="00CD2F3C">
        <w:rPr>
          <w:rFonts w:ascii="宋体" w:hAnsi="宋体" w:cs="宋体" w:hint="eastAsia"/>
          <w:kern w:val="0"/>
          <w:sz w:val="24"/>
          <w:szCs w:val="24"/>
          <w:lang w:val="zh-CN"/>
        </w:rPr>
        <w:t>石油类</w:t>
      </w:r>
      <w:r w:rsidR="00BF2A2F" w:rsidRPr="00CD2F3C">
        <w:rPr>
          <w:rFonts w:ascii="宋体" w:hAnsi="宋体" w:cs="宋体"/>
          <w:kern w:val="0"/>
          <w:sz w:val="24"/>
          <w:szCs w:val="24"/>
          <w:lang w:val="zh-CN"/>
        </w:rPr>
        <w:t>、</w:t>
      </w:r>
      <w:r w:rsidR="00BF2A2F" w:rsidRPr="00CD2F3C">
        <w:rPr>
          <w:rFonts w:ascii="宋体" w:hAnsi="宋体" w:cs="宋体" w:hint="eastAsia"/>
          <w:kern w:val="0"/>
          <w:sz w:val="24"/>
          <w:szCs w:val="24"/>
          <w:lang w:val="zh-CN"/>
        </w:rPr>
        <w:t>氟化物</w:t>
      </w:r>
      <w:r w:rsidR="00BF2A2F" w:rsidRPr="00CD2F3C">
        <w:rPr>
          <w:rFonts w:ascii="宋体" w:hAnsi="宋体" w:cs="宋体"/>
          <w:kern w:val="0"/>
          <w:sz w:val="24"/>
          <w:szCs w:val="24"/>
          <w:lang w:val="zh-CN"/>
        </w:rPr>
        <w:t>、</w:t>
      </w:r>
      <w:r w:rsidRPr="00CD2F3C">
        <w:rPr>
          <w:rFonts w:ascii="宋体" w:hAnsi="宋体" w:cs="宋体" w:hint="eastAsia"/>
          <w:kern w:val="0"/>
          <w:sz w:val="24"/>
          <w:szCs w:val="24"/>
          <w:lang w:val="zh-CN"/>
        </w:rPr>
        <w:t>硫化物、全盐量、急性毒性（</w:t>
      </w:r>
      <w:r w:rsidRPr="00CD2F3C">
        <w:rPr>
          <w:rFonts w:ascii="宋体" w:hAnsi="宋体" w:cs="宋体"/>
          <w:kern w:val="0"/>
          <w:sz w:val="24"/>
          <w:szCs w:val="24"/>
          <w:lang w:val="zh-CN"/>
        </w:rPr>
        <w:t>HgCl2</w:t>
      </w:r>
      <w:r w:rsidRPr="00CD2F3C">
        <w:rPr>
          <w:rFonts w:ascii="宋体" w:hAnsi="宋体" w:cs="宋体" w:hint="eastAsia"/>
          <w:kern w:val="0"/>
          <w:sz w:val="24"/>
          <w:szCs w:val="24"/>
          <w:lang w:val="zh-CN"/>
        </w:rPr>
        <w:t>毒性当量）、甲苯、</w:t>
      </w:r>
      <w:r w:rsidRPr="00CD2F3C">
        <w:rPr>
          <w:rFonts w:ascii="宋体" w:hAnsi="宋体" w:cs="宋体"/>
          <w:kern w:val="0"/>
          <w:sz w:val="24"/>
          <w:szCs w:val="24"/>
          <w:lang w:val="zh-CN"/>
        </w:rPr>
        <w:t>AOX</w:t>
      </w:r>
      <w:r w:rsidRPr="00CD2F3C">
        <w:rPr>
          <w:rFonts w:ascii="宋体" w:hAnsi="宋体" w:cs="宋体" w:hint="eastAsia"/>
          <w:kern w:val="0"/>
          <w:sz w:val="24"/>
          <w:szCs w:val="24"/>
          <w:lang w:val="zh-CN"/>
        </w:rPr>
        <w:t>、氯苯</w:t>
      </w:r>
      <w:r w:rsidR="00BF2A2F" w:rsidRPr="00CD2F3C">
        <w:rPr>
          <w:rFonts w:ascii="宋体" w:hAnsi="宋体" w:cs="宋体" w:hint="eastAsia"/>
          <w:kern w:val="0"/>
          <w:sz w:val="24"/>
          <w:szCs w:val="24"/>
          <w:lang w:val="zh-CN"/>
        </w:rPr>
        <w:t>、</w:t>
      </w:r>
      <w:r w:rsidR="00BF2A2F" w:rsidRPr="00CD2F3C">
        <w:rPr>
          <w:rFonts w:ascii="宋体" w:hAnsi="宋体" w:cs="宋体"/>
          <w:kern w:val="0"/>
          <w:sz w:val="24"/>
          <w:szCs w:val="24"/>
          <w:lang w:val="zh-CN"/>
        </w:rPr>
        <w:t>甲醛、</w:t>
      </w:r>
      <w:r w:rsidRPr="00CD2F3C">
        <w:rPr>
          <w:rFonts w:ascii="宋体" w:hAnsi="宋体" w:cs="宋体"/>
          <w:kern w:val="0"/>
          <w:sz w:val="24"/>
          <w:szCs w:val="24"/>
          <w:lang w:val="zh-CN"/>
        </w:rPr>
        <w:t>总</w:t>
      </w:r>
      <w:r w:rsidR="00BF2A2F" w:rsidRPr="00CD2F3C">
        <w:rPr>
          <w:rFonts w:ascii="宋体" w:hAnsi="宋体" w:cs="宋体"/>
          <w:kern w:val="0"/>
          <w:sz w:val="24"/>
          <w:szCs w:val="24"/>
          <w:lang w:val="zh-CN"/>
        </w:rPr>
        <w:t>氰化物、总锡</w:t>
      </w:r>
      <w:r w:rsidRPr="00CD2F3C">
        <w:rPr>
          <w:rFonts w:ascii="宋体" w:hAnsi="宋体" w:cs="宋体" w:hint="eastAsia"/>
          <w:kern w:val="0"/>
          <w:sz w:val="24"/>
          <w:szCs w:val="24"/>
          <w:lang w:val="zh-CN"/>
        </w:rPr>
        <w:t>。噪声每季度</w:t>
      </w:r>
      <w:r w:rsidR="007E0BDC" w:rsidRPr="00CD2F3C">
        <w:rPr>
          <w:rFonts w:ascii="宋体" w:hAnsi="宋体" w:cs="宋体" w:hint="eastAsia"/>
          <w:kern w:val="0"/>
          <w:sz w:val="24"/>
          <w:szCs w:val="24"/>
          <w:lang w:val="zh-CN"/>
        </w:rPr>
        <w:t>监测</w:t>
      </w:r>
      <w:r w:rsidRPr="00CD2F3C">
        <w:rPr>
          <w:rFonts w:ascii="宋体" w:hAnsi="宋体" w:cs="宋体" w:hint="eastAsia"/>
          <w:kern w:val="0"/>
          <w:sz w:val="24"/>
          <w:szCs w:val="24"/>
          <w:lang w:val="zh-CN"/>
        </w:rPr>
        <w:t>一次，每次连续监测</w:t>
      </w:r>
      <w:r w:rsidRPr="00CD2F3C">
        <w:rPr>
          <w:rFonts w:ascii="宋体" w:hAnsi="宋体" w:cs="宋体"/>
          <w:kern w:val="0"/>
          <w:sz w:val="24"/>
          <w:szCs w:val="24"/>
          <w:lang w:val="zh-CN"/>
        </w:rPr>
        <w:t>2</w:t>
      </w:r>
      <w:r w:rsidRPr="00CD2F3C">
        <w:rPr>
          <w:rFonts w:ascii="宋体" w:hAnsi="宋体" w:cs="宋体" w:hint="eastAsia"/>
          <w:kern w:val="0"/>
          <w:sz w:val="24"/>
          <w:szCs w:val="24"/>
          <w:lang w:val="zh-CN"/>
        </w:rPr>
        <w:t>天，每天昼夜各测一次，监测因子为连续等效声级</w:t>
      </w:r>
      <w:r w:rsidRPr="00CD2F3C">
        <w:rPr>
          <w:rFonts w:ascii="宋体" w:hAnsi="宋体" w:cs="宋体"/>
          <w:kern w:val="0"/>
          <w:sz w:val="24"/>
          <w:szCs w:val="24"/>
          <w:lang w:val="zh-CN"/>
        </w:rPr>
        <w:t>Leq(A)</w:t>
      </w:r>
      <w:r w:rsidRPr="00CD2F3C">
        <w:rPr>
          <w:rFonts w:ascii="宋体" w:hAnsi="宋体" w:cs="宋体" w:hint="eastAsia"/>
          <w:kern w:val="0"/>
          <w:sz w:val="24"/>
          <w:szCs w:val="24"/>
          <w:lang w:val="zh-CN"/>
        </w:rPr>
        <w:t>，厂界布设</w:t>
      </w:r>
      <w:r w:rsidRPr="00CD2F3C">
        <w:rPr>
          <w:rFonts w:ascii="宋体" w:hAnsi="宋体" w:cs="宋体"/>
          <w:kern w:val="0"/>
          <w:sz w:val="24"/>
          <w:szCs w:val="24"/>
          <w:lang w:val="zh-CN"/>
        </w:rPr>
        <w:t>8</w:t>
      </w:r>
      <w:r w:rsidRPr="00CD2F3C">
        <w:rPr>
          <w:rFonts w:ascii="宋体" w:hAnsi="宋体" w:cs="宋体" w:hint="eastAsia"/>
          <w:kern w:val="0"/>
          <w:sz w:val="24"/>
          <w:szCs w:val="24"/>
          <w:lang w:val="zh-CN"/>
        </w:rPr>
        <w:t>个点位。雨水</w:t>
      </w:r>
      <w:r w:rsidR="007E0BDC" w:rsidRPr="00CD2F3C">
        <w:rPr>
          <w:rFonts w:ascii="宋体" w:hAnsi="宋体" w:cs="宋体"/>
          <w:kern w:val="0"/>
          <w:sz w:val="24"/>
          <w:szCs w:val="24"/>
          <w:lang w:val="zh-CN"/>
        </w:rPr>
        <w:t>，</w:t>
      </w:r>
      <w:r w:rsidRPr="00CD2F3C">
        <w:rPr>
          <w:rFonts w:ascii="宋体" w:hAnsi="宋体" w:cs="宋体"/>
          <w:kern w:val="0"/>
          <w:sz w:val="24"/>
          <w:szCs w:val="24"/>
          <w:lang w:val="zh-CN"/>
        </w:rPr>
        <w:t>监测</w:t>
      </w:r>
      <w:r w:rsidRPr="00CD2F3C">
        <w:rPr>
          <w:rFonts w:ascii="宋体" w:hAnsi="宋体" w:cs="宋体" w:hint="eastAsia"/>
          <w:kern w:val="0"/>
          <w:sz w:val="24"/>
          <w:szCs w:val="24"/>
          <w:lang w:val="zh-CN"/>
        </w:rPr>
        <w:t>因子</w:t>
      </w:r>
      <w:r w:rsidR="009D598A" w:rsidRPr="00CD2F3C">
        <w:rPr>
          <w:rFonts w:ascii="宋体" w:hAnsi="宋体" w:cs="宋体" w:hint="eastAsia"/>
          <w:kern w:val="0"/>
          <w:sz w:val="24"/>
          <w:szCs w:val="24"/>
          <w:lang w:val="zh-CN"/>
        </w:rPr>
        <w:t>：</w:t>
      </w:r>
      <w:r w:rsidR="007E0BDC" w:rsidRPr="00CD2F3C">
        <w:rPr>
          <w:rFonts w:ascii="宋体" w:hAnsi="宋体" w:cs="宋体"/>
          <w:kern w:val="0"/>
          <w:sz w:val="24"/>
          <w:szCs w:val="24"/>
          <w:lang w:val="zh-CN"/>
        </w:rPr>
        <w:t>pH</w:t>
      </w:r>
      <w:r w:rsidRPr="00CD2F3C">
        <w:rPr>
          <w:rFonts w:ascii="宋体" w:hAnsi="宋体" w:cs="宋体" w:hint="eastAsia"/>
          <w:kern w:val="0"/>
          <w:sz w:val="24"/>
          <w:szCs w:val="24"/>
          <w:lang w:val="zh-CN"/>
        </w:rPr>
        <w:t>、化学需氧量、</w:t>
      </w:r>
      <w:r w:rsidR="00331F67" w:rsidRPr="00CD2F3C">
        <w:rPr>
          <w:rFonts w:ascii="宋体" w:hAnsi="宋体" w:cs="宋体" w:hint="eastAsia"/>
          <w:kern w:val="0"/>
          <w:sz w:val="24"/>
          <w:szCs w:val="24"/>
          <w:lang w:val="zh-CN"/>
        </w:rPr>
        <w:t>氨氮</w:t>
      </w:r>
      <w:r w:rsidR="00331F67" w:rsidRPr="00CD2F3C">
        <w:rPr>
          <w:rFonts w:ascii="宋体" w:hAnsi="宋体" w:cs="宋体"/>
          <w:kern w:val="0"/>
          <w:sz w:val="24"/>
          <w:szCs w:val="24"/>
          <w:lang w:val="zh-CN"/>
        </w:rPr>
        <w:t>、悬浮物</w:t>
      </w:r>
      <w:r w:rsidR="009D598A" w:rsidRPr="00CD2F3C">
        <w:rPr>
          <w:rFonts w:ascii="宋体" w:hAnsi="宋体" w:cs="宋体" w:hint="eastAsia"/>
          <w:kern w:val="0"/>
          <w:sz w:val="24"/>
          <w:szCs w:val="24"/>
          <w:lang w:val="zh-CN"/>
        </w:rPr>
        <w:t>，排口安装有在线监测设备</w:t>
      </w:r>
      <w:r w:rsidR="00BE53BD" w:rsidRPr="00CD2F3C">
        <w:rPr>
          <w:rFonts w:ascii="宋体" w:hAnsi="宋体" w:cs="宋体" w:hint="eastAsia"/>
          <w:kern w:val="0"/>
          <w:sz w:val="24"/>
          <w:szCs w:val="24"/>
          <w:lang w:val="zh-CN"/>
        </w:rPr>
        <w:t>。</w:t>
      </w:r>
      <w:r w:rsidRPr="00CD2F3C">
        <w:rPr>
          <w:rFonts w:ascii="宋体" w:hAnsi="宋体" w:cs="宋体" w:hint="eastAsia"/>
          <w:kern w:val="0"/>
          <w:sz w:val="24"/>
          <w:szCs w:val="24"/>
          <w:lang w:val="zh-CN"/>
        </w:rPr>
        <w:t>土壤</w:t>
      </w:r>
      <w:r w:rsidR="009D598A" w:rsidRPr="00CD2F3C">
        <w:rPr>
          <w:rFonts w:ascii="宋体" w:hAnsi="宋体" w:cs="宋体" w:hint="eastAsia"/>
          <w:kern w:val="0"/>
          <w:sz w:val="24"/>
          <w:szCs w:val="24"/>
          <w:lang w:val="zh-CN"/>
        </w:rPr>
        <w:t>，</w:t>
      </w:r>
      <w:r w:rsidRPr="00CD2F3C">
        <w:rPr>
          <w:rFonts w:ascii="宋体" w:hAnsi="宋体" w:cs="宋体" w:hint="eastAsia"/>
          <w:kern w:val="0"/>
          <w:sz w:val="24"/>
          <w:szCs w:val="24"/>
          <w:lang w:val="zh-CN"/>
        </w:rPr>
        <w:t>监测因子</w:t>
      </w:r>
      <w:r w:rsidR="009D598A" w:rsidRPr="00CD2F3C">
        <w:rPr>
          <w:rFonts w:ascii="宋体" w:hAnsi="宋体" w:cs="宋体" w:hint="eastAsia"/>
          <w:kern w:val="0"/>
          <w:sz w:val="24"/>
          <w:szCs w:val="24"/>
          <w:lang w:val="zh-CN"/>
        </w:rPr>
        <w:t>：</w:t>
      </w:r>
      <w:r w:rsidR="007E0BDC" w:rsidRPr="00CD2F3C">
        <w:rPr>
          <w:rFonts w:ascii="宋体" w:hAnsi="宋体" w:cs="宋体"/>
          <w:kern w:val="0"/>
          <w:sz w:val="24"/>
          <w:szCs w:val="24"/>
          <w:lang w:val="zh-CN"/>
        </w:rPr>
        <w:t>pH</w:t>
      </w:r>
      <w:r w:rsidR="007E0BDC" w:rsidRPr="00CD2F3C">
        <w:rPr>
          <w:rFonts w:ascii="宋体" w:hAnsi="宋体" w:cs="宋体" w:hint="eastAsia"/>
          <w:kern w:val="0"/>
          <w:sz w:val="24"/>
          <w:szCs w:val="24"/>
          <w:lang w:val="zh-CN"/>
        </w:rPr>
        <w:t>、铅、汞、砷、铬、镉、铜、锌、镍</w:t>
      </w:r>
      <w:r w:rsidR="009D598A" w:rsidRPr="00CD2F3C">
        <w:rPr>
          <w:rFonts w:ascii="宋体" w:hAnsi="宋体" w:cs="宋体" w:hint="eastAsia"/>
          <w:kern w:val="0"/>
          <w:sz w:val="24"/>
          <w:szCs w:val="24"/>
          <w:lang w:val="zh-CN"/>
        </w:rPr>
        <w:t>，每年监测一次</w:t>
      </w:r>
      <w:r w:rsidRPr="00CD2F3C">
        <w:rPr>
          <w:rFonts w:ascii="宋体" w:hAnsi="宋体" w:cs="宋体" w:hint="eastAsia"/>
          <w:kern w:val="0"/>
          <w:sz w:val="24"/>
          <w:szCs w:val="24"/>
          <w:lang w:val="zh-CN"/>
        </w:rPr>
        <w:t>。地下水</w:t>
      </w:r>
      <w:r w:rsidR="00D26D9A" w:rsidRPr="00CD2F3C">
        <w:rPr>
          <w:rFonts w:ascii="宋体" w:hAnsi="宋体" w:cs="宋体" w:hint="eastAsia"/>
          <w:kern w:val="0"/>
          <w:sz w:val="24"/>
          <w:szCs w:val="24"/>
          <w:lang w:val="zh-CN"/>
        </w:rPr>
        <w:t>，</w:t>
      </w:r>
      <w:r w:rsidRPr="00CD2F3C">
        <w:rPr>
          <w:rFonts w:ascii="宋体" w:hAnsi="宋体" w:cs="宋体" w:hint="eastAsia"/>
          <w:kern w:val="0"/>
          <w:sz w:val="24"/>
          <w:szCs w:val="24"/>
          <w:lang w:val="zh-CN"/>
        </w:rPr>
        <w:t>监测因子</w:t>
      </w:r>
      <w:r w:rsidR="009D598A" w:rsidRPr="00CD2F3C">
        <w:rPr>
          <w:rFonts w:ascii="宋体" w:hAnsi="宋体" w:cs="宋体" w:hint="eastAsia"/>
          <w:kern w:val="0"/>
          <w:sz w:val="24"/>
          <w:szCs w:val="24"/>
          <w:lang w:val="zh-CN"/>
        </w:rPr>
        <w:t>：</w:t>
      </w:r>
      <w:r w:rsidR="007E0BDC" w:rsidRPr="00CD2F3C">
        <w:rPr>
          <w:rFonts w:ascii="宋体" w:hAnsi="宋体" w:cs="宋体"/>
          <w:kern w:val="0"/>
          <w:sz w:val="24"/>
          <w:szCs w:val="24"/>
          <w:lang w:val="zh-CN"/>
        </w:rPr>
        <w:t>pH</w:t>
      </w:r>
      <w:r w:rsidRPr="00CD2F3C">
        <w:rPr>
          <w:rFonts w:ascii="宋体" w:hAnsi="宋体" w:cs="宋体" w:hint="eastAsia"/>
          <w:kern w:val="0"/>
          <w:sz w:val="24"/>
          <w:szCs w:val="24"/>
          <w:lang w:val="zh-CN"/>
        </w:rPr>
        <w:t>、溶解性总固体</w:t>
      </w:r>
      <w:r w:rsidR="007E0BDC" w:rsidRPr="00CD2F3C">
        <w:rPr>
          <w:rFonts w:ascii="宋体" w:hAnsi="宋体" w:cs="宋体" w:hint="eastAsia"/>
          <w:kern w:val="0"/>
          <w:sz w:val="24"/>
          <w:szCs w:val="24"/>
          <w:lang w:val="zh-CN"/>
        </w:rPr>
        <w:t>、高锰酸盐指数、总硬度、氨氮、硝酸盐、氟化物、总磷、甲苯、甲醛</w:t>
      </w:r>
      <w:r w:rsidR="00D26D9A" w:rsidRPr="00CD2F3C">
        <w:rPr>
          <w:rFonts w:ascii="宋体" w:hAnsi="宋体" w:cs="宋体" w:hint="eastAsia"/>
          <w:kern w:val="0"/>
          <w:sz w:val="24"/>
          <w:szCs w:val="24"/>
          <w:lang w:val="zh-CN"/>
        </w:rPr>
        <w:t>，每</w:t>
      </w:r>
      <w:r w:rsidR="009D598A" w:rsidRPr="00CD2F3C">
        <w:rPr>
          <w:rFonts w:ascii="宋体" w:hAnsi="宋体" w:cs="宋体" w:hint="eastAsia"/>
          <w:kern w:val="0"/>
          <w:sz w:val="24"/>
          <w:szCs w:val="24"/>
          <w:lang w:val="zh-CN"/>
        </w:rPr>
        <w:t>年</w:t>
      </w:r>
      <w:r w:rsidR="00D26D9A" w:rsidRPr="00CD2F3C">
        <w:rPr>
          <w:rFonts w:ascii="宋体" w:hAnsi="宋体" w:cs="宋体" w:hint="eastAsia"/>
          <w:kern w:val="0"/>
          <w:sz w:val="24"/>
          <w:szCs w:val="24"/>
          <w:lang w:val="zh-CN"/>
        </w:rPr>
        <w:t>一次</w:t>
      </w:r>
      <w:r w:rsidRPr="00CD2F3C">
        <w:rPr>
          <w:rFonts w:ascii="宋体" w:hAnsi="宋体" w:cs="宋体" w:hint="eastAsia"/>
          <w:kern w:val="0"/>
          <w:sz w:val="24"/>
          <w:szCs w:val="24"/>
          <w:lang w:val="zh-CN"/>
        </w:rPr>
        <w:t>。公司每半年开展一次</w:t>
      </w:r>
      <w:r w:rsidRPr="00CD2F3C">
        <w:rPr>
          <w:rFonts w:ascii="宋体" w:hAnsi="宋体" w:cs="宋体"/>
          <w:kern w:val="0"/>
          <w:sz w:val="24"/>
          <w:szCs w:val="24"/>
          <w:lang w:val="zh-CN"/>
        </w:rPr>
        <w:t>LDAR</w:t>
      </w:r>
      <w:r w:rsidRPr="00CD2F3C">
        <w:rPr>
          <w:rFonts w:ascii="宋体" w:hAnsi="宋体" w:cs="宋体" w:hint="eastAsia"/>
          <w:kern w:val="0"/>
          <w:sz w:val="24"/>
          <w:szCs w:val="24"/>
          <w:lang w:val="zh-CN"/>
        </w:rPr>
        <w:t>检测，并及时修复泄漏点，减少无组织废气排放。</w:t>
      </w:r>
    </w:p>
    <w:p w:rsidR="001F7B3A" w:rsidRPr="00CD2F3C" w:rsidRDefault="00CD2F3C" w:rsidP="004B3C29">
      <w:pPr>
        <w:pStyle w:val="Section"/>
        <w:snapToGrid w:val="0"/>
        <w:spacing w:before="120" w:after="240" w:line="240" w:lineRule="auto"/>
        <w:outlineLvl w:val="2"/>
        <w:rPr>
          <w:sz w:val="28"/>
          <w:szCs w:val="28"/>
        </w:rPr>
      </w:pPr>
      <w:r w:rsidRPr="00CD2F3C">
        <w:rPr>
          <w:rFonts w:hint="eastAsia"/>
          <w:sz w:val="28"/>
          <w:szCs w:val="28"/>
        </w:rPr>
        <w:t>七</w:t>
      </w:r>
      <w:r w:rsidRPr="00CD2F3C">
        <w:rPr>
          <w:sz w:val="28"/>
          <w:szCs w:val="28"/>
        </w:rPr>
        <w:t>、</w:t>
      </w:r>
      <w:r w:rsidR="00E60CA9" w:rsidRPr="00CD2F3C">
        <w:rPr>
          <w:rFonts w:hint="eastAsia"/>
          <w:sz w:val="28"/>
          <w:szCs w:val="28"/>
        </w:rPr>
        <w:t>其他应当公开的环境信息</w:t>
      </w:r>
    </w:p>
    <w:p w:rsidR="001F7B3A" w:rsidRPr="004B3C29" w:rsidRDefault="00E60CA9" w:rsidP="004B3C29">
      <w:pPr>
        <w:autoSpaceDE w:val="0"/>
        <w:autoSpaceDN w:val="0"/>
        <w:adjustRightInd w:val="0"/>
        <w:snapToGrid w:val="0"/>
        <w:spacing w:before="0" w:after="0" w:line="360" w:lineRule="auto"/>
        <w:ind w:firstLine="420"/>
        <w:jc w:val="left"/>
        <w:rPr>
          <w:rFonts w:ascii="宋体" w:hAnsi="宋体" w:cs="宋体"/>
          <w:kern w:val="0"/>
          <w:sz w:val="24"/>
          <w:szCs w:val="24"/>
          <w:lang w:val="zh-CN"/>
        </w:rPr>
      </w:pPr>
      <w:r w:rsidRPr="004B3C29">
        <w:rPr>
          <w:rFonts w:ascii="宋体" w:hAnsi="宋体" w:cs="宋体" w:hint="eastAsia"/>
          <w:kern w:val="0"/>
          <w:sz w:val="24"/>
          <w:szCs w:val="24"/>
          <w:lang w:val="zh-CN"/>
        </w:rPr>
        <w:t>精华制药集团南通有限公司</w:t>
      </w:r>
      <w:r w:rsidRPr="004B3C29">
        <w:rPr>
          <w:rFonts w:ascii="宋体" w:hAnsi="宋体" w:cs="宋体"/>
          <w:kern w:val="0"/>
          <w:sz w:val="24"/>
          <w:szCs w:val="24"/>
          <w:lang w:val="zh-CN"/>
        </w:rPr>
        <w:t xml:space="preserve">: </w:t>
      </w:r>
      <w:r w:rsidRPr="004B3C29">
        <w:rPr>
          <w:rFonts w:ascii="宋体" w:hAnsi="宋体" w:cs="宋体" w:hint="eastAsia"/>
          <w:kern w:val="0"/>
          <w:sz w:val="24"/>
          <w:szCs w:val="24"/>
          <w:lang w:val="zh-CN"/>
        </w:rPr>
        <w:t>环境监测信息通过环保部门的江苏省重点污染源</w:t>
      </w:r>
      <w:proofErr w:type="gramStart"/>
      <w:r w:rsidR="004B3C29" w:rsidRPr="004B3C29">
        <w:rPr>
          <w:rFonts w:ascii="宋体" w:hAnsi="宋体" w:cs="宋体" w:hint="eastAsia"/>
          <w:kern w:val="0"/>
          <w:sz w:val="24"/>
          <w:szCs w:val="24"/>
          <w:lang w:val="zh-CN"/>
        </w:rPr>
        <w:t>一</w:t>
      </w:r>
      <w:proofErr w:type="gramEnd"/>
      <w:r w:rsidR="004B3C29" w:rsidRPr="004B3C29">
        <w:rPr>
          <w:rFonts w:ascii="宋体" w:hAnsi="宋体" w:cs="宋体" w:hint="eastAsia"/>
          <w:kern w:val="0"/>
          <w:sz w:val="24"/>
          <w:szCs w:val="24"/>
          <w:lang w:val="zh-CN"/>
        </w:rPr>
        <w:t>企一档</w:t>
      </w:r>
      <w:r w:rsidRPr="004B3C29">
        <w:rPr>
          <w:rFonts w:ascii="宋体" w:hAnsi="宋体" w:cs="宋体" w:hint="eastAsia"/>
          <w:kern w:val="0"/>
          <w:sz w:val="24"/>
          <w:szCs w:val="24"/>
          <w:lang w:val="zh-CN"/>
        </w:rPr>
        <w:t>平台公示。</w:t>
      </w:r>
    </w:p>
    <w:p w:rsidR="001F7B3A" w:rsidRPr="002B7F45" w:rsidRDefault="001F7B3A">
      <w:pPr>
        <w:autoSpaceDE w:val="0"/>
        <w:autoSpaceDN w:val="0"/>
        <w:adjustRightInd w:val="0"/>
        <w:ind w:firstLine="420"/>
        <w:jc w:val="left"/>
        <w:rPr>
          <w:rFonts w:ascii="宋体" w:hAnsi="宋体" w:cs="宋体"/>
          <w:color w:val="000000" w:themeColor="text1"/>
          <w:kern w:val="0"/>
          <w:sz w:val="21"/>
          <w:szCs w:val="24"/>
          <w:lang w:val="zh-CN"/>
        </w:rPr>
      </w:pPr>
    </w:p>
    <w:sectPr w:rsidR="001F7B3A" w:rsidRPr="002B7F45" w:rsidSect="00A27303">
      <w:headerReference w:type="even" r:id="rId9"/>
      <w:headerReference w:type="default" r:id="rId10"/>
      <w:footerReference w:type="even" r:id="rId11"/>
      <w:footerReference w:type="default" r:id="rId12"/>
      <w:headerReference w:type="first" r:id="rId13"/>
      <w:footerReference w:type="first" r:id="rId14"/>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DE8" w:rsidRDefault="00E43DE8">
      <w:pPr>
        <w:spacing w:before="0" w:after="0"/>
      </w:pPr>
      <w:r>
        <w:separator/>
      </w:r>
    </w:p>
  </w:endnote>
  <w:endnote w:type="continuationSeparator" w:id="0">
    <w:p w:rsidR="00E43DE8" w:rsidRDefault="00E43DE8">
      <w:pPr>
        <w:spacing w:before="0" w:after="0"/>
      </w:pPr>
      <w:r>
        <w:continuationSeparator/>
      </w:r>
    </w:p>
  </w:endnote>
  <w:endnote w:type="continuationNotice" w:id="1">
    <w:p w:rsidR="00E43DE8" w:rsidRDefault="00E43D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D7" w:rsidRDefault="00836AD7">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D7" w:rsidRDefault="00836AD7">
    <w:pPr>
      <w:pStyle w:val="a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D7" w:rsidRDefault="00836AD7">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DE8" w:rsidRDefault="00E43DE8">
      <w:pPr>
        <w:spacing w:before="0" w:after="0"/>
      </w:pPr>
      <w:r>
        <w:separator/>
      </w:r>
    </w:p>
  </w:footnote>
  <w:footnote w:type="continuationSeparator" w:id="0">
    <w:p w:rsidR="00E43DE8" w:rsidRDefault="00E43DE8">
      <w:pPr>
        <w:spacing w:before="0" w:after="0"/>
      </w:pPr>
      <w:r>
        <w:continuationSeparator/>
      </w:r>
    </w:p>
  </w:footnote>
  <w:footnote w:type="continuationNotice" w:id="1">
    <w:p w:rsidR="00E43DE8" w:rsidRDefault="00E43DE8">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D7" w:rsidRDefault="00836AD7">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D7" w:rsidRDefault="00836AD7">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AD7" w:rsidRDefault="00836AD7">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53DED"/>
    <w:multiLevelType w:val="hybridMultilevel"/>
    <w:tmpl w:val="069ABC98"/>
    <w:lvl w:ilvl="0" w:tplc="E4426BC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7D57E80"/>
    <w:multiLevelType w:val="hybridMultilevel"/>
    <w:tmpl w:val="872C1510"/>
    <w:lvl w:ilvl="0" w:tplc="5F780596">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D6989"/>
    <w:rsid w:val="0002025F"/>
    <w:rsid w:val="00042615"/>
    <w:rsid w:val="00045B52"/>
    <w:rsid w:val="00054801"/>
    <w:rsid w:val="00071E53"/>
    <w:rsid w:val="0007240D"/>
    <w:rsid w:val="000B10B6"/>
    <w:rsid w:val="000F3146"/>
    <w:rsid w:val="00105349"/>
    <w:rsid w:val="001130C6"/>
    <w:rsid w:val="00130A8A"/>
    <w:rsid w:val="00155396"/>
    <w:rsid w:val="00155CD3"/>
    <w:rsid w:val="00161F68"/>
    <w:rsid w:val="001F7B3A"/>
    <w:rsid w:val="00201819"/>
    <w:rsid w:val="002068FC"/>
    <w:rsid w:val="00211DB8"/>
    <w:rsid w:val="0021353D"/>
    <w:rsid w:val="00232F5A"/>
    <w:rsid w:val="0024376C"/>
    <w:rsid w:val="00254B35"/>
    <w:rsid w:val="00256ECE"/>
    <w:rsid w:val="002640FF"/>
    <w:rsid w:val="00297457"/>
    <w:rsid w:val="002A508C"/>
    <w:rsid w:val="002B7F45"/>
    <w:rsid w:val="002C289C"/>
    <w:rsid w:val="002C6FBB"/>
    <w:rsid w:val="002D50C2"/>
    <w:rsid w:val="002D5FA6"/>
    <w:rsid w:val="002E3737"/>
    <w:rsid w:val="002E4899"/>
    <w:rsid w:val="002F2851"/>
    <w:rsid w:val="00331F67"/>
    <w:rsid w:val="00352571"/>
    <w:rsid w:val="00363BB6"/>
    <w:rsid w:val="00395567"/>
    <w:rsid w:val="003A52CE"/>
    <w:rsid w:val="003B05FE"/>
    <w:rsid w:val="003B1B66"/>
    <w:rsid w:val="003B3F5F"/>
    <w:rsid w:val="003B66D7"/>
    <w:rsid w:val="003E038D"/>
    <w:rsid w:val="003E3FB8"/>
    <w:rsid w:val="003F1419"/>
    <w:rsid w:val="00404428"/>
    <w:rsid w:val="00412614"/>
    <w:rsid w:val="00424B83"/>
    <w:rsid w:val="00427C19"/>
    <w:rsid w:val="0043256F"/>
    <w:rsid w:val="00453530"/>
    <w:rsid w:val="00464C78"/>
    <w:rsid w:val="004B0BBC"/>
    <w:rsid w:val="004B3C29"/>
    <w:rsid w:val="004B3FB3"/>
    <w:rsid w:val="004F74FC"/>
    <w:rsid w:val="00537C6C"/>
    <w:rsid w:val="00555305"/>
    <w:rsid w:val="00556C33"/>
    <w:rsid w:val="00575FF4"/>
    <w:rsid w:val="0058042C"/>
    <w:rsid w:val="005A7563"/>
    <w:rsid w:val="006134DC"/>
    <w:rsid w:val="00623C68"/>
    <w:rsid w:val="00635561"/>
    <w:rsid w:val="0065452B"/>
    <w:rsid w:val="006675F1"/>
    <w:rsid w:val="006745C7"/>
    <w:rsid w:val="006856BE"/>
    <w:rsid w:val="006A5E1E"/>
    <w:rsid w:val="006A705B"/>
    <w:rsid w:val="006A7775"/>
    <w:rsid w:val="006E36D0"/>
    <w:rsid w:val="00702FA2"/>
    <w:rsid w:val="00723BFA"/>
    <w:rsid w:val="00732AE0"/>
    <w:rsid w:val="007425E7"/>
    <w:rsid w:val="00744A06"/>
    <w:rsid w:val="0074782C"/>
    <w:rsid w:val="007515A4"/>
    <w:rsid w:val="00763248"/>
    <w:rsid w:val="0077420E"/>
    <w:rsid w:val="007912FB"/>
    <w:rsid w:val="007956AB"/>
    <w:rsid w:val="007975E0"/>
    <w:rsid w:val="007A3453"/>
    <w:rsid w:val="007B23DF"/>
    <w:rsid w:val="007D58CB"/>
    <w:rsid w:val="007D7BB6"/>
    <w:rsid w:val="007E0BDC"/>
    <w:rsid w:val="007E1314"/>
    <w:rsid w:val="00831D53"/>
    <w:rsid w:val="00836AD7"/>
    <w:rsid w:val="00841653"/>
    <w:rsid w:val="008510DE"/>
    <w:rsid w:val="008616DB"/>
    <w:rsid w:val="00863A8B"/>
    <w:rsid w:val="00892C53"/>
    <w:rsid w:val="008A3161"/>
    <w:rsid w:val="008D4531"/>
    <w:rsid w:val="009219E2"/>
    <w:rsid w:val="0092260D"/>
    <w:rsid w:val="0092431B"/>
    <w:rsid w:val="00943888"/>
    <w:rsid w:val="00967618"/>
    <w:rsid w:val="0099633E"/>
    <w:rsid w:val="009A3CAA"/>
    <w:rsid w:val="009B57DE"/>
    <w:rsid w:val="009B6540"/>
    <w:rsid w:val="009D598A"/>
    <w:rsid w:val="00A00965"/>
    <w:rsid w:val="00A02ED1"/>
    <w:rsid w:val="00A27303"/>
    <w:rsid w:val="00A70A6D"/>
    <w:rsid w:val="00A800DA"/>
    <w:rsid w:val="00AE129E"/>
    <w:rsid w:val="00B00A85"/>
    <w:rsid w:val="00B17005"/>
    <w:rsid w:val="00B17AA4"/>
    <w:rsid w:val="00B44CC0"/>
    <w:rsid w:val="00B507DF"/>
    <w:rsid w:val="00B60D66"/>
    <w:rsid w:val="00B80E7B"/>
    <w:rsid w:val="00B852B8"/>
    <w:rsid w:val="00B8738E"/>
    <w:rsid w:val="00B96C8C"/>
    <w:rsid w:val="00BD2FCC"/>
    <w:rsid w:val="00BE53BD"/>
    <w:rsid w:val="00BF0F8D"/>
    <w:rsid w:val="00BF2A2F"/>
    <w:rsid w:val="00C42E5A"/>
    <w:rsid w:val="00C461B3"/>
    <w:rsid w:val="00C6480E"/>
    <w:rsid w:val="00C66D4D"/>
    <w:rsid w:val="00C80675"/>
    <w:rsid w:val="00C9671E"/>
    <w:rsid w:val="00CD2F3C"/>
    <w:rsid w:val="00D065E5"/>
    <w:rsid w:val="00D26D9A"/>
    <w:rsid w:val="00D649F6"/>
    <w:rsid w:val="00D6569F"/>
    <w:rsid w:val="00D67F2E"/>
    <w:rsid w:val="00D93E88"/>
    <w:rsid w:val="00DA7FE6"/>
    <w:rsid w:val="00DB3051"/>
    <w:rsid w:val="00DB5037"/>
    <w:rsid w:val="00DC0F07"/>
    <w:rsid w:val="00DD188A"/>
    <w:rsid w:val="00E00F1B"/>
    <w:rsid w:val="00E43DE8"/>
    <w:rsid w:val="00E60CA9"/>
    <w:rsid w:val="00E83015"/>
    <w:rsid w:val="00E84181"/>
    <w:rsid w:val="00E926D0"/>
    <w:rsid w:val="00E95FA8"/>
    <w:rsid w:val="00ED69FB"/>
    <w:rsid w:val="00EE4A3E"/>
    <w:rsid w:val="00EE565A"/>
    <w:rsid w:val="00F01314"/>
    <w:rsid w:val="00F06549"/>
    <w:rsid w:val="00F126E9"/>
    <w:rsid w:val="00F20244"/>
    <w:rsid w:val="00F26BD7"/>
    <w:rsid w:val="00F31208"/>
    <w:rsid w:val="00F31D9C"/>
    <w:rsid w:val="00F805FE"/>
    <w:rsid w:val="00F96671"/>
    <w:rsid w:val="00FA7B50"/>
    <w:rsid w:val="00FC35D1"/>
    <w:rsid w:val="00FC4441"/>
    <w:rsid w:val="00FD6989"/>
    <w:rsid w:val="00FE3F4A"/>
    <w:rsid w:val="1F7608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93E5477-2719-46F0-BB10-1BD13666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314"/>
    <w:pPr>
      <w:widowControl w:val="0"/>
      <w:spacing w:before="40" w:after="40"/>
      <w:jc w:val="both"/>
    </w:pPr>
    <w:rPr>
      <w:rFonts w:ascii="Times New Roman" w:eastAsia="宋体" w:hAnsi="Times New Roman" w:cs="Times New Roman"/>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E1314"/>
    <w:pPr>
      <w:tabs>
        <w:tab w:val="center" w:pos="4153"/>
        <w:tab w:val="right" w:pos="8306"/>
      </w:tabs>
      <w:snapToGrid w:val="0"/>
      <w:spacing w:before="0" w:after="0"/>
      <w:ind w:firstLineChars="200" w:firstLine="200"/>
      <w:jc w:val="left"/>
    </w:pPr>
    <w:rPr>
      <w:rFonts w:asciiTheme="minorHAnsi" w:hAnsiTheme="minorHAnsi" w:cstheme="minorBidi"/>
    </w:rPr>
  </w:style>
  <w:style w:type="paragraph" w:styleId="a4">
    <w:name w:val="header"/>
    <w:basedOn w:val="a"/>
    <w:link w:val="Char0"/>
    <w:uiPriority w:val="99"/>
    <w:unhideWhenUsed/>
    <w:rsid w:val="00E926D0"/>
    <w:pPr>
      <w:pBdr>
        <w:bottom w:val="single" w:sz="6" w:space="1" w:color="auto"/>
      </w:pBdr>
      <w:tabs>
        <w:tab w:val="center" w:pos="4153"/>
        <w:tab w:val="right" w:pos="8306"/>
      </w:tabs>
      <w:snapToGrid w:val="0"/>
      <w:spacing w:before="0" w:after="0"/>
      <w:ind w:firstLineChars="200" w:firstLine="200"/>
      <w:jc w:val="center"/>
    </w:pPr>
    <w:rPr>
      <w:rFonts w:asciiTheme="minorHAnsi" w:hAnsiTheme="minorHAnsi" w:cstheme="minorBidi"/>
    </w:rPr>
  </w:style>
  <w:style w:type="character" w:customStyle="1" w:styleId="Char0">
    <w:name w:val="页眉 Char"/>
    <w:basedOn w:val="a0"/>
    <w:link w:val="a4"/>
    <w:uiPriority w:val="99"/>
    <w:rsid w:val="00E926D0"/>
    <w:rPr>
      <w:rFonts w:eastAsia="宋体"/>
      <w:sz w:val="18"/>
      <w:szCs w:val="18"/>
    </w:rPr>
  </w:style>
  <w:style w:type="character" w:customStyle="1" w:styleId="Char">
    <w:name w:val="页脚 Char"/>
    <w:basedOn w:val="a0"/>
    <w:link w:val="a3"/>
    <w:uiPriority w:val="99"/>
    <w:rsid w:val="00E926D0"/>
    <w:rPr>
      <w:rFonts w:eastAsia="宋体"/>
      <w:kern w:val="2"/>
      <w:sz w:val="18"/>
      <w:szCs w:val="18"/>
    </w:rPr>
  </w:style>
  <w:style w:type="paragraph" w:customStyle="1" w:styleId="Section">
    <w:name w:val="Section"/>
    <w:next w:val="a"/>
    <w:uiPriority w:val="99"/>
    <w:qFormat/>
    <w:rsid w:val="007E1314"/>
    <w:pPr>
      <w:keepNext/>
      <w:keepLines/>
      <w:widowControl w:val="0"/>
      <w:spacing w:before="300" w:after="300" w:line="241" w:lineRule="auto"/>
      <w:jc w:val="both"/>
    </w:pPr>
    <w:rPr>
      <w:rFonts w:ascii="Times New Roman" w:eastAsia="宋体" w:hAnsi="Times New Roman" w:cs="Times New Roman"/>
      <w:b/>
      <w:bCs/>
      <w:kern w:val="28"/>
      <w:sz w:val="21"/>
      <w:szCs w:val="21"/>
    </w:rPr>
  </w:style>
  <w:style w:type="paragraph" w:styleId="a5">
    <w:name w:val="Balloon Text"/>
    <w:basedOn w:val="a"/>
    <w:link w:val="Char1"/>
    <w:uiPriority w:val="99"/>
    <w:semiHidden/>
    <w:unhideWhenUsed/>
    <w:rsid w:val="007E1314"/>
    <w:pPr>
      <w:spacing w:before="0" w:after="0"/>
    </w:pPr>
  </w:style>
  <w:style w:type="character" w:customStyle="1" w:styleId="Char1">
    <w:name w:val="批注框文本 Char"/>
    <w:basedOn w:val="a0"/>
    <w:link w:val="a5"/>
    <w:uiPriority w:val="99"/>
    <w:semiHidden/>
    <w:rsid w:val="007E1314"/>
    <w:rPr>
      <w:rFonts w:ascii="Times New Roman" w:eastAsia="宋体" w:hAnsi="Times New Roman" w:cs="Times New Roman"/>
      <w:kern w:val="2"/>
      <w:sz w:val="18"/>
      <w:szCs w:val="18"/>
    </w:rPr>
  </w:style>
  <w:style w:type="paragraph" w:styleId="a6">
    <w:name w:val="Revision"/>
    <w:hidden/>
    <w:uiPriority w:val="99"/>
    <w:semiHidden/>
    <w:rsid w:val="007E1314"/>
    <w:rPr>
      <w:rFonts w:ascii="Times New Roman" w:eastAsia="宋体" w:hAnsi="Times New Roman" w:cs="Times New Roman"/>
      <w:kern w:val="2"/>
      <w:sz w:val="18"/>
      <w:szCs w:val="18"/>
    </w:rPr>
  </w:style>
  <w:style w:type="table" w:styleId="a7">
    <w:name w:val="Table Grid"/>
    <w:basedOn w:val="a1"/>
    <w:uiPriority w:val="39"/>
    <w:rsid w:val="00C6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AF3CC-7FD7-4B9F-A327-AF4893DE2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1572</TotalTime>
  <Pages>4</Pages>
  <Words>384</Words>
  <Characters>2189</Characters>
  <Application>Microsoft Office Word</Application>
  <DocSecurity>0</DocSecurity>
  <Lines>18</Lines>
  <Paragraphs>5</Paragraphs>
  <ScaleCrop>false</ScaleCrop>
  <Company>Microsoft</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wjf</dc:creator>
  <cp:lastModifiedBy>sqq</cp:lastModifiedBy>
  <cp:revision>76</cp:revision>
  <dcterms:created xsi:type="dcterms:W3CDTF">2020-02-25T01:25:00Z</dcterms:created>
  <dcterms:modified xsi:type="dcterms:W3CDTF">2022-06-22T06:38:00Z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